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CA" w:rsidRPr="00B811D2" w:rsidRDefault="00B811D2" w:rsidP="00B811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11D2">
        <w:rPr>
          <w:rFonts w:ascii="Times New Roman" w:hAnsi="Times New Roman" w:cs="Times New Roman"/>
          <w:b/>
          <w:sz w:val="36"/>
          <w:szCs w:val="36"/>
        </w:rPr>
        <w:t>Памятка по работе в ФГИС «</w:t>
      </w:r>
      <w:proofErr w:type="spellStart"/>
      <w:r w:rsidRPr="00B811D2">
        <w:rPr>
          <w:rFonts w:ascii="Times New Roman" w:hAnsi="Times New Roman" w:cs="Times New Roman"/>
          <w:b/>
          <w:sz w:val="36"/>
          <w:szCs w:val="36"/>
        </w:rPr>
        <w:t>Меркурий</w:t>
      </w:r>
      <w:proofErr w:type="gramStart"/>
      <w:r w:rsidRPr="00B811D2">
        <w:rPr>
          <w:rFonts w:ascii="Times New Roman" w:hAnsi="Times New Roman" w:cs="Times New Roman"/>
          <w:b/>
          <w:sz w:val="36"/>
          <w:szCs w:val="36"/>
        </w:rPr>
        <w:t>.Х</w:t>
      </w:r>
      <w:proofErr w:type="gramEnd"/>
      <w:r w:rsidRPr="00B811D2">
        <w:rPr>
          <w:rFonts w:ascii="Times New Roman" w:hAnsi="Times New Roman" w:cs="Times New Roman"/>
          <w:b/>
          <w:sz w:val="36"/>
          <w:szCs w:val="36"/>
        </w:rPr>
        <w:t>С</w:t>
      </w:r>
      <w:proofErr w:type="spellEnd"/>
      <w:r w:rsidRPr="00B811D2">
        <w:rPr>
          <w:rFonts w:ascii="Times New Roman" w:hAnsi="Times New Roman" w:cs="Times New Roman"/>
          <w:b/>
          <w:sz w:val="36"/>
          <w:szCs w:val="36"/>
        </w:rPr>
        <w:t>»</w:t>
      </w:r>
    </w:p>
    <w:p w:rsidR="00B811D2" w:rsidRPr="00B811D2" w:rsidRDefault="00B811D2" w:rsidP="006E15C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1D2">
        <w:rPr>
          <w:rFonts w:ascii="Times New Roman" w:hAnsi="Times New Roman" w:cs="Times New Roman"/>
          <w:b/>
          <w:sz w:val="28"/>
          <w:szCs w:val="28"/>
        </w:rPr>
        <w:t>1. Получение доступа в ФГИС «</w:t>
      </w:r>
      <w:proofErr w:type="spellStart"/>
      <w:r w:rsidRPr="00B811D2">
        <w:rPr>
          <w:rFonts w:ascii="Times New Roman" w:hAnsi="Times New Roman" w:cs="Times New Roman"/>
          <w:b/>
          <w:sz w:val="28"/>
          <w:szCs w:val="28"/>
        </w:rPr>
        <w:t>Меркурий</w:t>
      </w:r>
      <w:proofErr w:type="gramStart"/>
      <w:r w:rsidRPr="00B811D2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Pr="00B811D2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B811D2">
        <w:rPr>
          <w:rFonts w:ascii="Times New Roman" w:hAnsi="Times New Roman" w:cs="Times New Roman"/>
          <w:b/>
          <w:sz w:val="28"/>
          <w:szCs w:val="28"/>
        </w:rPr>
        <w:t>»</w:t>
      </w:r>
    </w:p>
    <w:p w:rsidR="00B811D2" w:rsidRDefault="00B811D2" w:rsidP="006E15C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982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Приказу МСХ РФ от 27.12.2016 г. № 589 регистрация в системе </w:t>
      </w:r>
      <w:r w:rsidRPr="00982D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Меркурий</w:t>
      </w:r>
      <w:r w:rsidRPr="00982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следующим образом.</w:t>
      </w:r>
      <w:r w:rsidRPr="00982D38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Для оперативного </w:t>
      </w:r>
      <w:r w:rsidRPr="006F22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получения доступа рекомендуем подавать заявку в Территориальное управление </w:t>
      </w:r>
      <w:proofErr w:type="spellStart"/>
      <w:r w:rsidRPr="006F22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Россельхознадзора</w:t>
      </w:r>
      <w:proofErr w:type="spellEnd"/>
      <w:r w:rsidRPr="006F22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вашего субъекта РФ. Контактная информация всех Территориальных Управлений </w:t>
      </w:r>
      <w:proofErr w:type="spellStart"/>
      <w:r w:rsidRPr="006F22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Россельхознадзора</w:t>
      </w:r>
      <w:proofErr w:type="spellEnd"/>
      <w:r w:rsidRPr="006F22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размещена на официальном сайте </w:t>
      </w:r>
      <w:proofErr w:type="spellStart"/>
      <w:r w:rsidRPr="006F22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Россельхознадзора</w:t>
      </w:r>
      <w:proofErr w:type="spellEnd"/>
      <w:r w:rsidRPr="006F22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по адресу: </w:t>
      </w:r>
      <w:hyperlink r:id="rId5" w:tgtFrame="_blank" w:history="1">
        <w:r w:rsidRPr="006F22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BFBFB"/>
          </w:rPr>
          <w:t>http://www.fsvps.ru/fsvps/structure/terorgs</w:t>
        </w:r>
      </w:hyperlink>
      <w:r w:rsidRPr="006F22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.</w:t>
      </w:r>
    </w:p>
    <w:p w:rsidR="00C3165C" w:rsidRPr="00C3165C" w:rsidRDefault="00C3165C" w:rsidP="00C3165C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</w:pPr>
      <w:proofErr w:type="gramStart"/>
      <w:r w:rsidRPr="00C316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Перед подачей заявки в Территориальное Управление </w:t>
      </w:r>
      <w:proofErr w:type="spellStart"/>
      <w:r w:rsidRPr="00C316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Россельхознадзора</w:t>
      </w:r>
      <w:proofErr w:type="spellEnd"/>
      <w:r w:rsidRPr="00C316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 необходимо принести свои данные (для ИП – ИНН, организациям – карточку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предприятия, которая содержит </w:t>
      </w:r>
      <w:r w:rsidRPr="00C316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ИНН, ОГРН, название, адрес (юр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идический и фактический) и т.д.</w:t>
      </w:r>
      <w:r w:rsidRPr="00C316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; ЛПХ, КФХ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и физическим лицам – ИНН) в ветеринарную службу (ГАУ ТО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Тобольский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ветцентр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», находящийся по адресу: г. Тобольск, ул. Семена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Ремезова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, 41).</w:t>
      </w:r>
      <w:proofErr w:type="gramEnd"/>
    </w:p>
    <w:tbl>
      <w:tblPr>
        <w:tblW w:w="7560" w:type="dxa"/>
        <w:tblInd w:w="1059" w:type="dxa"/>
        <w:tblBorders>
          <w:bottom w:val="single" w:sz="6" w:space="0" w:color="F1F1F1"/>
        </w:tblBorders>
        <w:shd w:val="clear" w:color="auto" w:fill="FAFAF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48"/>
        <w:gridCol w:w="4212"/>
      </w:tblGrid>
      <w:tr w:rsidR="006F2261" w:rsidRPr="006F2261" w:rsidTr="00982D38">
        <w:trPr>
          <w:trHeight w:val="978"/>
        </w:trPr>
        <w:tc>
          <w:tcPr>
            <w:tcW w:w="0" w:type="auto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1D2" w:rsidRPr="006F2261" w:rsidRDefault="00B811D2" w:rsidP="00982D3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F2261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Управление Федеральной службы по ветеринарному и фитосанитарному надзору по Тюменской области, Ямало-Ненецкому и Ханты-Мансийскому АО</w:t>
            </w:r>
          </w:p>
        </w:tc>
      </w:tr>
      <w:tr w:rsidR="00B811D2" w:rsidRPr="00B811D2" w:rsidTr="00C3165C">
        <w:tc>
          <w:tcPr>
            <w:tcW w:w="3408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1D2" w:rsidRPr="00B811D2" w:rsidRDefault="00B811D2" w:rsidP="00B811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B811D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Руководитель:</w:t>
            </w:r>
            <w:r w:rsidRPr="00B811D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br/>
            </w:r>
            <w:hyperlink r:id="rId6" w:history="1">
              <w:proofErr w:type="spellStart"/>
              <w:r w:rsidRPr="00982D38">
                <w:rPr>
                  <w:rFonts w:ascii="Tahoma" w:eastAsia="Times New Roman" w:hAnsi="Tahoma" w:cs="Tahoma"/>
                  <w:color w:val="000000" w:themeColor="text1"/>
                  <w:sz w:val="18"/>
                  <w:u w:val="single"/>
                </w:rPr>
                <w:t>Палевич</w:t>
              </w:r>
              <w:proofErr w:type="spellEnd"/>
              <w:r w:rsidRPr="00982D38">
                <w:rPr>
                  <w:rFonts w:ascii="Tahoma" w:eastAsia="Times New Roman" w:hAnsi="Tahoma" w:cs="Tahoma"/>
                  <w:color w:val="000000" w:themeColor="text1"/>
                  <w:sz w:val="18"/>
                  <w:u w:val="single"/>
                </w:rPr>
                <w:t xml:space="preserve"> Сергей Михайлович</w:t>
              </w:r>
            </w:hyperlink>
            <w:r w:rsidRPr="00B811D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br/>
              <w:t>Заместитель:</w:t>
            </w:r>
            <w:r w:rsidRPr="00B811D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br/>
            </w:r>
            <w:hyperlink r:id="rId7" w:history="1">
              <w:r w:rsidRPr="00982D38">
                <w:rPr>
                  <w:rFonts w:ascii="Tahoma" w:eastAsia="Times New Roman" w:hAnsi="Tahoma" w:cs="Tahoma"/>
                  <w:color w:val="000000" w:themeColor="text1"/>
                  <w:sz w:val="18"/>
                  <w:u w:val="single"/>
                </w:rPr>
                <w:t>Иванюк Николай Федорович </w:t>
              </w:r>
            </w:hyperlink>
            <w:r w:rsidRPr="00B811D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br/>
              <w:t>Заместитель:</w:t>
            </w:r>
            <w:r w:rsidRPr="00B811D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br/>
            </w:r>
            <w:hyperlink r:id="rId8" w:history="1">
              <w:r w:rsidRPr="00982D38">
                <w:rPr>
                  <w:rFonts w:ascii="Tahoma" w:eastAsia="Times New Roman" w:hAnsi="Tahoma" w:cs="Tahoma"/>
                  <w:color w:val="000000" w:themeColor="text1"/>
                  <w:sz w:val="18"/>
                  <w:u w:val="single"/>
                </w:rPr>
                <w:t>Кругликова Татьяна Сергеевна</w:t>
              </w:r>
            </w:hyperlink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1D2" w:rsidRPr="00B811D2" w:rsidRDefault="00B811D2" w:rsidP="00982D3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B811D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Адрес: 625001, г. Тюмень, ул. Л.Толстого, 35</w:t>
            </w:r>
            <w:r w:rsidRPr="00B811D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br/>
              <w:t>Тел.: (3452) 43-21-96, 43-35-33</w:t>
            </w:r>
            <w:r w:rsidRPr="00B811D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br/>
            </w:r>
            <w:hyperlink r:id="rId9" w:history="1">
              <w:r w:rsidRPr="00982D38">
                <w:rPr>
                  <w:rFonts w:ascii="Tahoma" w:eastAsia="Times New Roman" w:hAnsi="Tahoma" w:cs="Tahoma"/>
                  <w:color w:val="000000" w:themeColor="text1"/>
                  <w:sz w:val="18"/>
                  <w:u w:val="single"/>
                </w:rPr>
                <w:t>ursn72@ro.ru</w:t>
              </w:r>
            </w:hyperlink>
            <w:r w:rsidRPr="00B811D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br/>
            </w:r>
            <w:hyperlink r:id="rId10" w:tgtFrame="_blank" w:history="1">
              <w:r w:rsidRPr="00982D38">
                <w:rPr>
                  <w:rFonts w:ascii="Tahoma" w:eastAsia="Times New Roman" w:hAnsi="Tahoma" w:cs="Tahoma"/>
                  <w:color w:val="000000" w:themeColor="text1"/>
                  <w:sz w:val="18"/>
                  <w:u w:val="single"/>
                </w:rPr>
                <w:t>http://www.ursn72.ru</w:t>
              </w:r>
            </w:hyperlink>
            <w:r w:rsidRPr="00B811D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br/>
            </w:r>
          </w:p>
        </w:tc>
      </w:tr>
    </w:tbl>
    <w:p w:rsidR="00831389" w:rsidRPr="00982D38" w:rsidRDefault="00982D38" w:rsidP="00831389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Индивидуальный предприниматель</w:t>
      </w:r>
      <w:r w:rsidRPr="00982D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F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(ИП) </w:t>
      </w:r>
      <w:r w:rsidRPr="00982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получить доступ </w:t>
      </w:r>
    </w:p>
    <w:p w:rsidR="00982D38" w:rsidRPr="006F2261" w:rsidRDefault="00982D38" w:rsidP="00997178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путем направления заявки в письменной форме по почте </w:t>
      </w:r>
      <w:r w:rsidR="00AF5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(адрес указан выше в таблице) </w:t>
      </w:r>
      <w:r w:rsidRPr="00982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адрес одного из территориальных управлений </w:t>
      </w:r>
      <w:proofErr w:type="spellStart"/>
      <w:r w:rsidRPr="00982D38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Россельхознадзора</w:t>
      </w:r>
      <w:proofErr w:type="spellEnd"/>
      <w:r w:rsidRPr="00982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Pr="006F22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предоставления им лично заявки в одно из территориальных управлений </w:t>
      </w:r>
      <w:proofErr w:type="spellStart"/>
      <w:r w:rsidRPr="006F22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Россельхознадзора</w:t>
      </w:r>
      <w:proofErr w:type="spellEnd"/>
      <w:r w:rsidRPr="006F22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Для оперативного предоставления доступа рекомендуем обращаться в территориальное управление </w:t>
      </w:r>
      <w:proofErr w:type="spellStart"/>
      <w:r w:rsidRPr="006F22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Россельхознадзора</w:t>
      </w:r>
      <w:proofErr w:type="spellEnd"/>
      <w:r w:rsidRPr="006F22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вашего субъекта РФ. Список территориальных управлений размещен на официальном сайте </w:t>
      </w:r>
      <w:proofErr w:type="spellStart"/>
      <w:r w:rsidRPr="006F22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Россельхознадзора</w:t>
      </w:r>
      <w:proofErr w:type="spellEnd"/>
      <w:r w:rsidRPr="006F22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следующей ссылке </w:t>
      </w:r>
      <w:hyperlink r:id="rId11" w:tgtFrame="_blank" w:history="1">
        <w:r w:rsidRPr="006F22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http://www.fsvps.ru/fsvps/structure/terorgs</w:t>
        </w:r>
      </w:hyperlink>
      <w:r w:rsidRPr="006F22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Для вашего удобства воспользуйтесь подготовленным </w:t>
      </w:r>
      <w:hyperlink r:id="rId12" w:tgtFrame="_blank" w:history="1">
        <w:r w:rsidRPr="006F22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шаблоном заявки для ИП</w:t>
        </w:r>
      </w:hyperlink>
      <w:r w:rsidRPr="006F22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котором перечислены все необходимые сведения.</w:t>
      </w:r>
    </w:p>
    <w:p w:rsidR="00831389" w:rsidRPr="00572B04" w:rsidRDefault="00572B04" w:rsidP="00831389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72B04">
        <w:rPr>
          <w:b/>
          <w:bCs/>
          <w:color w:val="000000"/>
          <w:sz w:val="28"/>
          <w:szCs w:val="28"/>
        </w:rPr>
        <w:t>Организация</w:t>
      </w:r>
      <w:r w:rsidRPr="00572B04">
        <w:rPr>
          <w:color w:val="000000"/>
          <w:sz w:val="28"/>
          <w:szCs w:val="28"/>
        </w:rPr>
        <w:t xml:space="preserve"> уполномоченные лица организаций регистрируются </w:t>
      </w:r>
    </w:p>
    <w:p w:rsidR="00572B04" w:rsidRPr="00572B04" w:rsidRDefault="00572B04" w:rsidP="00997178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B04">
        <w:rPr>
          <w:rFonts w:ascii="Times New Roman" w:hAnsi="Times New Roman" w:cs="Times New Roman"/>
          <w:color w:val="000000"/>
          <w:sz w:val="28"/>
          <w:szCs w:val="28"/>
        </w:rPr>
        <w:t xml:space="preserve">путем направления заявки на предоставление доступа к ФГИС, которая предоставляется в письменном виде на бланке организации за подписью </w:t>
      </w:r>
      <w:r w:rsidRPr="00572B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руководителя (заместителя руководителя) в </w:t>
      </w:r>
      <w:proofErr w:type="spellStart"/>
      <w:r w:rsidRPr="00572B04">
        <w:rPr>
          <w:rFonts w:ascii="Times New Roman" w:hAnsi="Times New Roman" w:cs="Times New Roman"/>
          <w:color w:val="000000"/>
          <w:sz w:val="28"/>
          <w:szCs w:val="28"/>
        </w:rPr>
        <w:t>Россельхознадзор</w:t>
      </w:r>
      <w:proofErr w:type="spellEnd"/>
      <w:r w:rsidRPr="00572B04">
        <w:rPr>
          <w:rFonts w:ascii="Times New Roman" w:hAnsi="Times New Roman" w:cs="Times New Roman"/>
          <w:color w:val="000000"/>
          <w:sz w:val="28"/>
          <w:szCs w:val="28"/>
        </w:rPr>
        <w:t xml:space="preserve"> или в его территориальное управление. Для оперативного предоставления </w:t>
      </w:r>
      <w:r w:rsidRPr="006F2261">
        <w:rPr>
          <w:rFonts w:ascii="Times New Roman" w:hAnsi="Times New Roman" w:cs="Times New Roman"/>
          <w:color w:val="000000"/>
          <w:sz w:val="28"/>
          <w:szCs w:val="28"/>
        </w:rPr>
        <w:t xml:space="preserve">доступа рекомендуем обращаться в территориальное управление </w:t>
      </w:r>
      <w:proofErr w:type="spellStart"/>
      <w:r w:rsidRPr="006F2261">
        <w:rPr>
          <w:rFonts w:ascii="Times New Roman" w:hAnsi="Times New Roman" w:cs="Times New Roman"/>
          <w:color w:val="000000"/>
          <w:sz w:val="28"/>
          <w:szCs w:val="28"/>
        </w:rPr>
        <w:t>Россельхознадзора</w:t>
      </w:r>
      <w:proofErr w:type="spellEnd"/>
      <w:r w:rsidRPr="006F2261">
        <w:rPr>
          <w:rFonts w:ascii="Times New Roman" w:hAnsi="Times New Roman" w:cs="Times New Roman"/>
          <w:color w:val="000000"/>
          <w:sz w:val="28"/>
          <w:szCs w:val="28"/>
        </w:rPr>
        <w:t xml:space="preserve"> вашего субъекта РФ. Список территориальных управлений размещен на официальном сайте </w:t>
      </w:r>
      <w:proofErr w:type="spellStart"/>
      <w:r w:rsidRPr="006F2261">
        <w:rPr>
          <w:rFonts w:ascii="Times New Roman" w:hAnsi="Times New Roman" w:cs="Times New Roman"/>
          <w:color w:val="000000"/>
          <w:sz w:val="28"/>
          <w:szCs w:val="28"/>
        </w:rPr>
        <w:t>Россельхознадзора</w:t>
      </w:r>
      <w:proofErr w:type="spellEnd"/>
      <w:r w:rsidRPr="006F2261">
        <w:rPr>
          <w:rFonts w:ascii="Times New Roman" w:hAnsi="Times New Roman" w:cs="Times New Roman"/>
          <w:color w:val="000000"/>
          <w:sz w:val="28"/>
          <w:szCs w:val="28"/>
        </w:rPr>
        <w:t xml:space="preserve"> по следующей ссылке </w:t>
      </w:r>
      <w:hyperlink r:id="rId13" w:tgtFrame="_blank" w:history="1">
        <w:r w:rsidRPr="006F22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http://www.fsvps.ru/fsvps/structure/terorgs</w:t>
        </w:r>
      </w:hyperlink>
      <w:r w:rsidRPr="006F2261">
        <w:rPr>
          <w:rFonts w:ascii="Times New Roman" w:hAnsi="Times New Roman" w:cs="Times New Roman"/>
          <w:color w:val="000000" w:themeColor="text1"/>
          <w:sz w:val="28"/>
          <w:szCs w:val="28"/>
        </w:rPr>
        <w:t>. Для вашего удобства воспользуйтесь подготовленным </w:t>
      </w:r>
      <w:hyperlink r:id="rId14" w:tgtFrame="_blank" w:history="1">
        <w:r w:rsidRPr="006F22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шаблоном заявки для организаций</w:t>
        </w:r>
      </w:hyperlink>
      <w:r w:rsidRPr="006F2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72B04">
        <w:rPr>
          <w:rFonts w:ascii="Times New Roman" w:hAnsi="Times New Roman" w:cs="Times New Roman"/>
          <w:color w:val="000000"/>
          <w:sz w:val="28"/>
          <w:szCs w:val="28"/>
        </w:rPr>
        <w:t>в котором перечислены все необходимые сведения.</w:t>
      </w:r>
    </w:p>
    <w:p w:rsidR="00C3165C" w:rsidRDefault="00C3165C" w:rsidP="0083138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По всем вопросам, касающихся регистрации в ФГИС «Меркурий» обращать</w:t>
      </w:r>
      <w:r w:rsidR="00C3101D">
        <w:rPr>
          <w:rFonts w:ascii="Times New Roman" w:hAnsi="Times New Roman" w:cs="Times New Roman"/>
          <w:b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ГАУ ТО «Тобольский межрайонный центр ветеринарии», находящийся по адресу: г. Тобольск, ул. Семена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Ремезова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, 41).</w:t>
      </w:r>
      <w:proofErr w:type="gramEnd"/>
    </w:p>
    <w:p w:rsidR="00572B04" w:rsidRDefault="00572B04" w:rsidP="008313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72B04" w:rsidRDefault="00572B04">
      <w:pPr>
        <w:rPr>
          <w:rFonts w:ascii="Times New Roman" w:hAnsi="Times New Roman" w:cs="Times New Roman"/>
          <w:sz w:val="28"/>
          <w:szCs w:val="28"/>
        </w:rPr>
      </w:pPr>
    </w:p>
    <w:p w:rsidR="00831389" w:rsidRDefault="00831389">
      <w:pPr>
        <w:rPr>
          <w:rFonts w:ascii="Times New Roman" w:hAnsi="Times New Roman" w:cs="Times New Roman"/>
          <w:sz w:val="28"/>
          <w:szCs w:val="28"/>
        </w:rPr>
      </w:pPr>
    </w:p>
    <w:p w:rsidR="00831389" w:rsidRDefault="00831389">
      <w:pPr>
        <w:rPr>
          <w:rFonts w:ascii="Times New Roman" w:hAnsi="Times New Roman" w:cs="Times New Roman"/>
          <w:sz w:val="28"/>
          <w:szCs w:val="28"/>
        </w:rPr>
      </w:pPr>
    </w:p>
    <w:p w:rsidR="00831389" w:rsidRDefault="00831389">
      <w:pPr>
        <w:rPr>
          <w:rFonts w:ascii="Times New Roman" w:hAnsi="Times New Roman" w:cs="Times New Roman"/>
          <w:sz w:val="28"/>
          <w:szCs w:val="28"/>
        </w:rPr>
      </w:pPr>
    </w:p>
    <w:p w:rsidR="00831389" w:rsidRDefault="00831389">
      <w:pPr>
        <w:rPr>
          <w:rFonts w:ascii="Times New Roman" w:hAnsi="Times New Roman" w:cs="Times New Roman"/>
          <w:sz w:val="28"/>
          <w:szCs w:val="28"/>
        </w:rPr>
      </w:pPr>
    </w:p>
    <w:p w:rsidR="00831389" w:rsidRDefault="00831389">
      <w:pPr>
        <w:rPr>
          <w:rFonts w:ascii="Times New Roman" w:hAnsi="Times New Roman" w:cs="Times New Roman"/>
          <w:sz w:val="28"/>
          <w:szCs w:val="28"/>
        </w:rPr>
      </w:pPr>
    </w:p>
    <w:p w:rsidR="00831389" w:rsidRDefault="00831389">
      <w:pPr>
        <w:rPr>
          <w:rFonts w:ascii="Times New Roman" w:hAnsi="Times New Roman" w:cs="Times New Roman"/>
          <w:sz w:val="28"/>
          <w:szCs w:val="28"/>
        </w:rPr>
      </w:pPr>
    </w:p>
    <w:p w:rsidR="00831389" w:rsidRDefault="00831389">
      <w:pPr>
        <w:rPr>
          <w:rFonts w:ascii="Times New Roman" w:hAnsi="Times New Roman" w:cs="Times New Roman"/>
          <w:sz w:val="28"/>
          <w:szCs w:val="28"/>
        </w:rPr>
      </w:pPr>
    </w:p>
    <w:p w:rsidR="00831389" w:rsidRDefault="00831389">
      <w:pPr>
        <w:rPr>
          <w:rFonts w:ascii="Times New Roman" w:hAnsi="Times New Roman" w:cs="Times New Roman"/>
          <w:sz w:val="28"/>
          <w:szCs w:val="28"/>
        </w:rPr>
      </w:pPr>
    </w:p>
    <w:p w:rsidR="00831389" w:rsidRDefault="00831389">
      <w:pPr>
        <w:rPr>
          <w:rFonts w:ascii="Times New Roman" w:hAnsi="Times New Roman" w:cs="Times New Roman"/>
          <w:sz w:val="28"/>
          <w:szCs w:val="28"/>
        </w:rPr>
      </w:pPr>
    </w:p>
    <w:p w:rsidR="00831389" w:rsidRDefault="00831389">
      <w:pPr>
        <w:rPr>
          <w:rFonts w:ascii="Times New Roman" w:hAnsi="Times New Roman" w:cs="Times New Roman"/>
          <w:sz w:val="28"/>
          <w:szCs w:val="28"/>
        </w:rPr>
      </w:pPr>
    </w:p>
    <w:p w:rsidR="00831389" w:rsidRDefault="00831389">
      <w:pPr>
        <w:rPr>
          <w:rFonts w:ascii="Times New Roman" w:hAnsi="Times New Roman" w:cs="Times New Roman"/>
          <w:sz w:val="28"/>
          <w:szCs w:val="28"/>
        </w:rPr>
      </w:pPr>
    </w:p>
    <w:p w:rsidR="00831389" w:rsidRDefault="00831389">
      <w:pPr>
        <w:rPr>
          <w:rFonts w:ascii="Times New Roman" w:hAnsi="Times New Roman" w:cs="Times New Roman"/>
          <w:sz w:val="28"/>
          <w:szCs w:val="28"/>
        </w:rPr>
      </w:pPr>
    </w:p>
    <w:p w:rsidR="00831389" w:rsidRDefault="00831389">
      <w:pPr>
        <w:rPr>
          <w:rFonts w:ascii="Times New Roman" w:hAnsi="Times New Roman" w:cs="Times New Roman"/>
          <w:sz w:val="28"/>
          <w:szCs w:val="28"/>
        </w:rPr>
      </w:pPr>
    </w:p>
    <w:p w:rsidR="00831389" w:rsidRDefault="00831389">
      <w:pPr>
        <w:rPr>
          <w:rFonts w:ascii="Times New Roman" w:hAnsi="Times New Roman" w:cs="Times New Roman"/>
          <w:sz w:val="28"/>
          <w:szCs w:val="28"/>
        </w:rPr>
      </w:pPr>
    </w:p>
    <w:p w:rsidR="00831389" w:rsidRDefault="00831389">
      <w:pPr>
        <w:rPr>
          <w:rFonts w:ascii="Times New Roman" w:hAnsi="Times New Roman" w:cs="Times New Roman"/>
          <w:sz w:val="28"/>
          <w:szCs w:val="28"/>
        </w:rPr>
      </w:pPr>
    </w:p>
    <w:p w:rsidR="00831389" w:rsidRDefault="00831389">
      <w:pPr>
        <w:rPr>
          <w:rFonts w:ascii="Times New Roman" w:hAnsi="Times New Roman" w:cs="Times New Roman"/>
          <w:sz w:val="28"/>
          <w:szCs w:val="28"/>
        </w:rPr>
      </w:pPr>
    </w:p>
    <w:p w:rsidR="00572B04" w:rsidRDefault="0004077C" w:rsidP="006E15C5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572B04" w:rsidRPr="00572B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2B04" w:rsidRPr="00572B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Подсистема хозяйствующего субъекта (</w:t>
      </w:r>
      <w:proofErr w:type="spellStart"/>
      <w:r w:rsidR="00572B04" w:rsidRPr="00572B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Меркурий</w:t>
      </w:r>
      <w:proofErr w:type="gramStart"/>
      <w:r w:rsidR="00572B04" w:rsidRPr="00572B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.Х</w:t>
      </w:r>
      <w:proofErr w:type="gramEnd"/>
      <w:r w:rsidR="00572B04" w:rsidRPr="00572B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proofErr w:type="spellEnd"/>
      <w:r w:rsidR="00572B04" w:rsidRPr="00572B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 </w:t>
      </w:r>
    </w:p>
    <w:p w:rsidR="00572B04" w:rsidRPr="00572B04" w:rsidRDefault="00572B04" w:rsidP="00572B0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B04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Подсистема хозяйствующего субъекта (</w:t>
      </w:r>
      <w:proofErr w:type="spellStart"/>
      <w:r w:rsidRPr="00572B04">
        <w:rPr>
          <w:rFonts w:ascii="Times New Roman" w:eastAsia="Times New Roman" w:hAnsi="Times New Roman" w:cs="Times New Roman"/>
          <w:color w:val="000000"/>
          <w:sz w:val="28"/>
          <w:szCs w:val="28"/>
        </w:rPr>
        <w:t>Меркурий</w:t>
      </w:r>
      <w:proofErr w:type="gramStart"/>
      <w:r w:rsidRPr="00572B04">
        <w:rPr>
          <w:rFonts w:ascii="Times New Roman" w:eastAsia="Times New Roman" w:hAnsi="Times New Roman" w:cs="Times New Roman"/>
          <w:color w:val="000000"/>
          <w:sz w:val="28"/>
          <w:szCs w:val="28"/>
        </w:rPr>
        <w:t>.Х</w:t>
      </w:r>
      <w:proofErr w:type="gramEnd"/>
      <w:r w:rsidRPr="00572B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 w:rsidRPr="00572B04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предназначена для решения следующих основных задач:</w:t>
      </w:r>
    </w:p>
    <w:p w:rsidR="00572B04" w:rsidRPr="00572B04" w:rsidRDefault="00572B04" w:rsidP="00997178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B0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заявок на получение сертификата и их автоматический анализ на наличие ошибок при отправлении в территориальное управление;</w:t>
      </w:r>
    </w:p>
    <w:p w:rsidR="00572B04" w:rsidRPr="00572B04" w:rsidRDefault="00572B04" w:rsidP="00997178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B0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полученных ветеринарных сертификатов;</w:t>
      </w:r>
    </w:p>
    <w:p w:rsidR="00572B04" w:rsidRPr="00572B04" w:rsidRDefault="00572B04" w:rsidP="00997178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B04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складского журнала продукции на предприятии;</w:t>
      </w:r>
    </w:p>
    <w:p w:rsidR="00572B04" w:rsidRPr="00572B04" w:rsidRDefault="00572B04" w:rsidP="00997178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B0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 подача заявок на получение ветеринарного свидетельства или ветеринарной справки, оформляемой государственным ветеринарным врачом;</w:t>
      </w:r>
    </w:p>
    <w:p w:rsidR="00572B04" w:rsidRDefault="00572B04" w:rsidP="00997178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B0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другой информации.</w:t>
      </w:r>
    </w:p>
    <w:p w:rsidR="00572B04" w:rsidRPr="00572B04" w:rsidRDefault="00572B04" w:rsidP="00997178">
      <w:pPr>
        <w:spacing w:after="0"/>
        <w:ind w:firstLine="567"/>
      </w:pPr>
      <w:r w:rsidRPr="00572B04"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</w:rPr>
        <w:t>Функции</w:t>
      </w:r>
      <w:r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72B04" w:rsidRPr="00572B04" w:rsidRDefault="00572B04" w:rsidP="00997178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B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Гашение ВСД</w:t>
      </w:r>
    </w:p>
    <w:p w:rsidR="00572B04" w:rsidRPr="00F5536F" w:rsidRDefault="00B978C4" w:rsidP="006F2261">
      <w:pPr>
        <w:numPr>
          <w:ilvl w:val="1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tooltip="Гашение продукции, поступившей по электронным ВСД, в Меркурий.ХС" w:history="1">
        <w:r w:rsidR="00572B04" w:rsidRPr="00F553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Гашение продукции, поступившей по электронным ВСД, в </w:t>
        </w:r>
        <w:proofErr w:type="spellStart"/>
        <w:r w:rsidR="00572B04" w:rsidRPr="00F553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Меркурий</w:t>
        </w:r>
        <w:proofErr w:type="gramStart"/>
        <w:r w:rsidR="00572B04" w:rsidRPr="00F553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.Х</w:t>
        </w:r>
        <w:proofErr w:type="gramEnd"/>
        <w:r w:rsidR="00572B04" w:rsidRPr="00F553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</w:t>
        </w:r>
        <w:proofErr w:type="spellEnd"/>
      </w:hyperlink>
    </w:p>
    <w:p w:rsidR="00572B04" w:rsidRPr="00572B04" w:rsidRDefault="00572B04" w:rsidP="006F2261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B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Журнал продукции</w:t>
      </w:r>
    </w:p>
    <w:p w:rsidR="00572B04" w:rsidRPr="00F5536F" w:rsidRDefault="00B978C4" w:rsidP="006F2261">
      <w:pPr>
        <w:numPr>
          <w:ilvl w:val="1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tooltip="Ведение журнала входной продукции в Меркурий.ХС" w:history="1">
        <w:r w:rsidR="00572B04" w:rsidRPr="00F553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Ведение журнала входной продукции в </w:t>
        </w:r>
        <w:proofErr w:type="spellStart"/>
        <w:r w:rsidR="00572B04" w:rsidRPr="00F553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Меркурий</w:t>
        </w:r>
        <w:proofErr w:type="gramStart"/>
        <w:r w:rsidR="00572B04" w:rsidRPr="00F553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.Х</w:t>
        </w:r>
        <w:proofErr w:type="gramEnd"/>
        <w:r w:rsidR="00572B04" w:rsidRPr="00F553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</w:t>
        </w:r>
        <w:proofErr w:type="spellEnd"/>
      </w:hyperlink>
    </w:p>
    <w:p w:rsidR="00572B04" w:rsidRPr="00F5536F" w:rsidRDefault="00B978C4" w:rsidP="006F2261">
      <w:pPr>
        <w:numPr>
          <w:ilvl w:val="1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tooltip="Ведение журнала вырабатываемой на предприятии продукции в Меркурий.ХС" w:history="1">
        <w:r w:rsidR="00572B04" w:rsidRPr="00F553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Ведение журнала вырабатываемой на предприятии продукции в </w:t>
        </w:r>
        <w:proofErr w:type="spellStart"/>
        <w:r w:rsidR="00572B04" w:rsidRPr="00F553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Меркурий</w:t>
        </w:r>
        <w:proofErr w:type="gramStart"/>
        <w:r w:rsidR="00572B04" w:rsidRPr="00F553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.Х</w:t>
        </w:r>
        <w:proofErr w:type="gramEnd"/>
        <w:r w:rsidR="00572B04" w:rsidRPr="00F553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</w:t>
        </w:r>
        <w:proofErr w:type="spellEnd"/>
      </w:hyperlink>
    </w:p>
    <w:p w:rsidR="00572B04" w:rsidRPr="00572B04" w:rsidRDefault="00572B04" w:rsidP="006F2261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B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Инвентаризация</w:t>
      </w:r>
    </w:p>
    <w:p w:rsidR="00572B04" w:rsidRPr="00F5536F" w:rsidRDefault="00B978C4" w:rsidP="006F2261">
      <w:pPr>
        <w:numPr>
          <w:ilvl w:val="1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tooltip="Создание акта несоответствия в Меркурий.ХС" w:history="1">
        <w:r w:rsidR="00572B04" w:rsidRPr="00F553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Создание акта несоответствия в </w:t>
        </w:r>
        <w:proofErr w:type="spellStart"/>
        <w:r w:rsidR="00572B04" w:rsidRPr="00F553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Меркурий</w:t>
        </w:r>
        <w:proofErr w:type="gramStart"/>
        <w:r w:rsidR="00572B04" w:rsidRPr="00F553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.Х</w:t>
        </w:r>
        <w:proofErr w:type="gramEnd"/>
        <w:r w:rsidR="00572B04" w:rsidRPr="00F553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</w:t>
        </w:r>
        <w:proofErr w:type="spellEnd"/>
      </w:hyperlink>
    </w:p>
    <w:p w:rsidR="00572B04" w:rsidRPr="00572B04" w:rsidRDefault="00572B04" w:rsidP="006F2261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B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Транзакции</w:t>
      </w:r>
    </w:p>
    <w:p w:rsidR="00572B04" w:rsidRPr="00F5536F" w:rsidRDefault="00B978C4" w:rsidP="006F2261">
      <w:pPr>
        <w:numPr>
          <w:ilvl w:val="1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tooltip="Добавление заявок на оформление ВСД в Меркурий.ХС" w:history="1">
        <w:r w:rsidR="00572B04" w:rsidRPr="00F553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Добавление заявок на оформление ВСД в </w:t>
        </w:r>
        <w:proofErr w:type="spellStart"/>
        <w:r w:rsidR="00572B04" w:rsidRPr="00F553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Меркурий</w:t>
        </w:r>
        <w:proofErr w:type="gramStart"/>
        <w:r w:rsidR="00572B04" w:rsidRPr="00F553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.Х</w:t>
        </w:r>
        <w:proofErr w:type="gramEnd"/>
        <w:r w:rsidR="00572B04" w:rsidRPr="00F553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</w:t>
        </w:r>
        <w:proofErr w:type="spellEnd"/>
      </w:hyperlink>
    </w:p>
    <w:p w:rsidR="00572B04" w:rsidRPr="00572B04" w:rsidRDefault="00572B04" w:rsidP="00572B04">
      <w:pPr>
        <w:shd w:val="clear" w:color="auto" w:fill="FFFFFF"/>
        <w:spacing w:after="0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2D38" w:rsidRPr="00F5536F" w:rsidRDefault="0004077C" w:rsidP="006F226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5536F" w:rsidRPr="00F5536F">
        <w:rPr>
          <w:rFonts w:ascii="Times New Roman" w:hAnsi="Times New Roman" w:cs="Times New Roman"/>
          <w:b/>
          <w:sz w:val="28"/>
          <w:szCs w:val="28"/>
        </w:rPr>
        <w:t xml:space="preserve">.1 Гашение продукции поступившей по </w:t>
      </w:r>
      <w:proofErr w:type="gramStart"/>
      <w:r w:rsidR="00F5536F" w:rsidRPr="00F5536F">
        <w:rPr>
          <w:rFonts w:ascii="Times New Roman" w:hAnsi="Times New Roman" w:cs="Times New Roman"/>
          <w:b/>
          <w:sz w:val="28"/>
          <w:szCs w:val="28"/>
        </w:rPr>
        <w:t>электронным</w:t>
      </w:r>
      <w:proofErr w:type="gramEnd"/>
      <w:r w:rsidR="00F5536F" w:rsidRPr="00F5536F">
        <w:rPr>
          <w:rFonts w:ascii="Times New Roman" w:hAnsi="Times New Roman" w:cs="Times New Roman"/>
          <w:b/>
          <w:sz w:val="28"/>
          <w:szCs w:val="28"/>
        </w:rPr>
        <w:t xml:space="preserve"> ВСД</w:t>
      </w:r>
      <w:r w:rsidR="00F5536F">
        <w:rPr>
          <w:rFonts w:ascii="Times New Roman" w:hAnsi="Times New Roman" w:cs="Times New Roman"/>
          <w:b/>
          <w:sz w:val="28"/>
          <w:szCs w:val="28"/>
        </w:rPr>
        <w:t xml:space="preserve"> (ветеринарно-сопроводительный документ)</w:t>
      </w:r>
    </w:p>
    <w:p w:rsidR="00F5536F" w:rsidRPr="00F5536F" w:rsidRDefault="00F5536F" w:rsidP="00F5536F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5536F">
        <w:rPr>
          <w:color w:val="000000"/>
          <w:sz w:val="28"/>
          <w:szCs w:val="28"/>
        </w:rPr>
        <w:t>Операция </w:t>
      </w:r>
      <w:r w:rsidRPr="00F5536F">
        <w:rPr>
          <w:b/>
          <w:bCs/>
          <w:color w:val="000000"/>
          <w:sz w:val="28"/>
          <w:szCs w:val="28"/>
        </w:rPr>
        <w:t>«Гашение ВСД»</w:t>
      </w:r>
      <w:r w:rsidRPr="00F5536F">
        <w:rPr>
          <w:color w:val="000000"/>
          <w:sz w:val="28"/>
          <w:szCs w:val="28"/>
        </w:rPr>
        <w:t> предназначена для подтверждения поступления продукции в место назначения (в адрес предприятия-получателя), осуществления приёмки товара и постановки партии на учёт.</w:t>
      </w:r>
    </w:p>
    <w:p w:rsidR="00F5536F" w:rsidRPr="00F5536F" w:rsidRDefault="00F5536F" w:rsidP="00F5536F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5536F">
        <w:rPr>
          <w:color w:val="000000"/>
          <w:sz w:val="28"/>
          <w:szCs w:val="28"/>
        </w:rPr>
        <w:t>В результате гашения входящего ВСД автоматически формируется запись в складском журнале предприятия на основании сведений, указанных в поступившем ветеринарном сопроводительном документе.</w:t>
      </w:r>
    </w:p>
    <w:p w:rsidR="00F5536F" w:rsidRPr="00F5536F" w:rsidRDefault="00F5536F" w:rsidP="00F5536F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5536F">
        <w:rPr>
          <w:color w:val="000000"/>
          <w:sz w:val="28"/>
          <w:szCs w:val="28"/>
        </w:rPr>
        <w:t>Возможны случаи приемки части партии подконтрольной продукции или возврата всей партии продукции поставщику.</w:t>
      </w:r>
    </w:p>
    <w:p w:rsidR="00F5536F" w:rsidRDefault="00F5536F" w:rsidP="006F2261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5536F">
        <w:rPr>
          <w:color w:val="000000"/>
          <w:sz w:val="28"/>
          <w:szCs w:val="28"/>
        </w:rPr>
        <w:t xml:space="preserve">В случае частичной приёмки поступившей продукции на предприятии-получателе, в складской журнал предприятия ставится на учет часть принятой партии продукции, а на остаток автоматически формируется возвратный ВСД в адрес предприятия-отправителя (поставщика продукции). </w:t>
      </w:r>
      <w:r w:rsidRPr="00F5536F">
        <w:rPr>
          <w:color w:val="000000"/>
          <w:sz w:val="28"/>
          <w:szCs w:val="28"/>
        </w:rPr>
        <w:lastRenderedPageBreak/>
        <w:t>В случае отказа от всей партии поступившей продукции, автоматически формируется возвратный ВСД на весь объем партии.</w:t>
      </w:r>
    </w:p>
    <w:p w:rsidR="00F5536F" w:rsidRPr="00F5536F" w:rsidRDefault="00F5536F" w:rsidP="006F2261">
      <w:pPr>
        <w:pStyle w:val="a6"/>
        <w:shd w:val="clear" w:color="auto" w:fill="FFFFFF"/>
        <w:spacing w:before="0" w:beforeAutospacing="0" w:after="0" w:afterAutospacing="0" w:line="360" w:lineRule="atLeast"/>
        <w:ind w:firstLine="408"/>
        <w:jc w:val="both"/>
        <w:rPr>
          <w:color w:val="000000" w:themeColor="text1"/>
          <w:sz w:val="28"/>
          <w:szCs w:val="28"/>
        </w:rPr>
      </w:pPr>
      <w:r w:rsidRPr="00F5536F">
        <w:rPr>
          <w:color w:val="000000" w:themeColor="text1"/>
          <w:sz w:val="28"/>
          <w:szCs w:val="28"/>
        </w:rPr>
        <w:t>Для реализации функции средствами подсистемы необходимо выполнить следующие действия:</w:t>
      </w:r>
    </w:p>
    <w:p w:rsidR="00F5536F" w:rsidRPr="00F5536F" w:rsidRDefault="00F5536F" w:rsidP="00F5536F">
      <w:pPr>
        <w:numPr>
          <w:ilvl w:val="0"/>
          <w:numId w:val="6"/>
        </w:numPr>
        <w:shd w:val="clear" w:color="auto" w:fill="FFFFFF"/>
        <w:spacing w:after="0" w:line="360" w:lineRule="atLeast"/>
        <w:ind w:left="7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>Выполнить вход в подсистему </w:t>
      </w:r>
      <w:proofErr w:type="spellStart"/>
      <w:r w:rsidR="00B978C4"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"https://mercury.vetrf.ru/hs" \t "_blank" </w:instrText>
      </w:r>
      <w:r w:rsidR="00B978C4"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F5536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Меркурий</w:t>
      </w:r>
      <w:proofErr w:type="gramStart"/>
      <w:r w:rsidRPr="00F5536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.Х</w:t>
      </w:r>
      <w:proofErr w:type="gramEnd"/>
      <w:r w:rsidRPr="00F5536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</w:t>
      </w:r>
      <w:proofErr w:type="spellEnd"/>
      <w:r w:rsidR="00B978C4"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536F" w:rsidRPr="00F5536F" w:rsidRDefault="00F5536F" w:rsidP="00F5536F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360" w:lineRule="atLeast"/>
        <w:ind w:left="0" w:firstLine="4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>Выбрать из списка обслуживаемое предприятие, на которое поступила партия подконтрольной продукции.</w:t>
      </w:r>
    </w:p>
    <w:p w:rsidR="00F5536F" w:rsidRDefault="00F5536F" w:rsidP="00F5536F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360" w:lineRule="atLeast"/>
        <w:ind w:left="0" w:firstLine="4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Перейти к </w:t>
      </w:r>
      <w:r w:rsidR="006F2261">
        <w:rPr>
          <w:rFonts w:ascii="Times New Roman" w:hAnsi="Times New Roman" w:cs="Times New Roman"/>
          <w:color w:val="000000" w:themeColor="text1"/>
          <w:sz w:val="28"/>
          <w:szCs w:val="28"/>
        </w:rPr>
        <w:t>списку входящих оформленных ВСД</w:t>
      </w:r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536F" w:rsidRPr="00F5536F" w:rsidRDefault="00F5536F" w:rsidP="00F5536F">
      <w:pPr>
        <w:pStyle w:val="a6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 w:themeColor="text1"/>
          <w:sz w:val="28"/>
          <w:szCs w:val="28"/>
        </w:rPr>
      </w:pPr>
      <w:r w:rsidRPr="00F5536F">
        <w:rPr>
          <w:color w:val="000000" w:themeColor="text1"/>
          <w:sz w:val="28"/>
          <w:szCs w:val="28"/>
        </w:rPr>
        <w:t xml:space="preserve">Для осуществления в системе Меркурий операции гашения входящего </w:t>
      </w:r>
      <w:proofErr w:type="spellStart"/>
      <w:r w:rsidRPr="00F5536F">
        <w:rPr>
          <w:color w:val="000000" w:themeColor="text1"/>
          <w:sz w:val="28"/>
          <w:szCs w:val="28"/>
        </w:rPr>
        <w:t>эВСД</w:t>
      </w:r>
      <w:proofErr w:type="spellEnd"/>
      <w:r w:rsidRPr="00F5536F">
        <w:rPr>
          <w:color w:val="000000" w:themeColor="text1"/>
          <w:sz w:val="28"/>
          <w:szCs w:val="28"/>
        </w:rPr>
        <w:t xml:space="preserve">, с целью подтверждения поступления продукции в сопровождении </w:t>
      </w:r>
      <w:proofErr w:type="spellStart"/>
      <w:r w:rsidRPr="00F5536F">
        <w:rPr>
          <w:color w:val="000000" w:themeColor="text1"/>
          <w:sz w:val="28"/>
          <w:szCs w:val="28"/>
        </w:rPr>
        <w:t>эВСД</w:t>
      </w:r>
      <w:proofErr w:type="spellEnd"/>
      <w:r w:rsidRPr="00F5536F">
        <w:rPr>
          <w:color w:val="000000" w:themeColor="text1"/>
          <w:sz w:val="28"/>
          <w:szCs w:val="28"/>
        </w:rPr>
        <w:t>, должны быть выполнены следующие действия:</w:t>
      </w:r>
    </w:p>
    <w:p w:rsidR="00F5536F" w:rsidRPr="00F5536F" w:rsidRDefault="00B978C4" w:rsidP="00F5536F">
      <w:pPr>
        <w:numPr>
          <w:ilvl w:val="0"/>
          <w:numId w:val="7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anchor=".D0.9E.D1.81.D0.BC.D0.BE.D1.82.D1.80_.D0.B2.D1.85.D0.BE.D0.B4.D0.BD.D0.BE.D0.B9_.D0.BF.D0.B0.D1.80.D1.82.D0.B8.D0.B8" w:history="1">
        <w:r w:rsidR="00F5536F" w:rsidRPr="00F553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Осмотр входной партии и сверка сведений по </w:t>
        </w:r>
        <w:proofErr w:type="spellStart"/>
        <w:r w:rsidR="00F5536F" w:rsidRPr="00F553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эВСД</w:t>
        </w:r>
        <w:proofErr w:type="spellEnd"/>
      </w:hyperlink>
      <w:r w:rsidR="00F5536F"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536F" w:rsidRPr="00F5536F" w:rsidRDefault="00B978C4" w:rsidP="006F2261">
      <w:pPr>
        <w:numPr>
          <w:ilvl w:val="1"/>
          <w:numId w:val="7"/>
        </w:numPr>
        <w:shd w:val="clear" w:color="auto" w:fill="FFFFFF"/>
        <w:tabs>
          <w:tab w:val="left" w:pos="709"/>
          <w:tab w:val="left" w:pos="993"/>
          <w:tab w:val="left" w:pos="1134"/>
        </w:tabs>
        <w:spacing w:after="0"/>
        <w:ind w:left="0" w:firstLine="7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anchor=".D0.90.D0.BA.D1.82_.D0.BE_.D0.BD.D0.B5.D1.81.D0.BE.D0.BE.D1.82.D0.B2.D0.B5.D1.82.D1.81.D1.82.D0.B2.D0.B8.D0.B8" w:history="1">
        <w:r w:rsidR="00F5536F" w:rsidRPr="00F553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Оформление акта о несоответствии</w:t>
        </w:r>
      </w:hyperlink>
      <w:r w:rsidR="00F5536F"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> в случае выявления расхождения по количеству и качеству при осмотре входной партии.</w:t>
      </w:r>
    </w:p>
    <w:p w:rsidR="00F5536F" w:rsidRPr="00F5536F" w:rsidRDefault="00B978C4" w:rsidP="00F5536F">
      <w:pPr>
        <w:numPr>
          <w:ilvl w:val="0"/>
          <w:numId w:val="7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anchor=".D0.9F.D1.80.D0.B8.D1.91.D0.BC.D0.BA.D0.B0_.D0.B2.D1.81.D0.B5.D0.B9_.D0.BF.D0.B0.D1.80.D1.82.D0.B8.D0.B8_.D0.BF.D1.80.D0.BE.D0.B4.D1.83.D0.BA.D1.86.D0.B8.D0.B8" w:history="1">
        <w:r w:rsidR="00F5536F" w:rsidRPr="00F553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Приёмка всей партии продукции по результатам осмотра</w:t>
        </w:r>
      </w:hyperlink>
      <w:r w:rsidR="00F5536F"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536F" w:rsidRPr="00F5536F" w:rsidRDefault="00F5536F" w:rsidP="00F5536F">
      <w:pPr>
        <w:numPr>
          <w:ilvl w:val="0"/>
          <w:numId w:val="7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Оформление </w:t>
      </w:r>
      <w:proofErr w:type="spellStart"/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>возвратногоэВСД</w:t>
      </w:r>
      <w:proofErr w:type="spellEnd"/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5536F" w:rsidRPr="00F5536F" w:rsidRDefault="00B978C4" w:rsidP="00997178">
      <w:pPr>
        <w:numPr>
          <w:ilvl w:val="1"/>
          <w:numId w:val="7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/>
        <w:ind w:left="0" w:firstLine="7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anchor=".D0.9F.D1.80.D0.B8.D1.91.D0.BC.D0.BA.D0.B0_.D1.87.D0.B0.D1.81.D1.82.D0.B8_.D0.BF.D0.B0.D1.80.D1.82.D0.B8.D0.B8_.D0.BF.D1.80.D0.BE.D0.B4.D1.83.D0.BA.D1.86.D0.B8.D0.B8" w:history="1">
        <w:r w:rsidR="00F5536F" w:rsidRPr="00F553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Приёмка части партии продукции</w:t>
        </w:r>
      </w:hyperlink>
      <w:r w:rsidR="00F5536F"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и оформление </w:t>
      </w:r>
      <w:proofErr w:type="spellStart"/>
      <w:r w:rsidR="00F5536F"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>возвратногоэВСД</w:t>
      </w:r>
      <w:proofErr w:type="spellEnd"/>
      <w:r w:rsidR="00F5536F"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оставшуюся часть.</w:t>
      </w:r>
    </w:p>
    <w:p w:rsidR="00F5536F" w:rsidRDefault="00B978C4" w:rsidP="00997178">
      <w:pPr>
        <w:numPr>
          <w:ilvl w:val="1"/>
          <w:numId w:val="7"/>
        </w:numPr>
        <w:shd w:val="clear" w:color="auto" w:fill="FFFFFF"/>
        <w:tabs>
          <w:tab w:val="left" w:pos="709"/>
          <w:tab w:val="left" w:pos="993"/>
        </w:tabs>
        <w:spacing w:after="0"/>
        <w:ind w:left="0" w:firstLine="7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anchor=".D0.92.D0.BE.D0.B7.D0.B2.D1.80.D0.B0.D1.82_.D0.B2.D1.81.D0.B5.D0.B9_.D0.BF.D0.B0.D1.80.D1.82.D0.B8.D0.B8_.D0.BF.D1.80.D0.BE.D0.B4.D1.83.D0.BA.D1.86.D0.B8.D0.B8" w:history="1">
        <w:r w:rsidR="00F5536F" w:rsidRPr="00F553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Оформление </w:t>
        </w:r>
        <w:proofErr w:type="spellStart"/>
        <w:r w:rsidR="00F5536F" w:rsidRPr="00F553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возвратногоэВСД</w:t>
        </w:r>
        <w:proofErr w:type="spellEnd"/>
        <w:r w:rsidR="00F5536F" w:rsidRPr="00F553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на всю партию</w:t>
        </w:r>
      </w:hyperlink>
      <w:r w:rsidR="00F5536F"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> поступившей продукции.</w:t>
      </w:r>
    </w:p>
    <w:p w:rsidR="00F5536F" w:rsidRPr="00F5536F" w:rsidRDefault="00F5536F" w:rsidP="00997178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5536F">
        <w:rPr>
          <w:color w:val="000000" w:themeColor="text1"/>
          <w:sz w:val="28"/>
          <w:szCs w:val="28"/>
        </w:rPr>
        <w:t>При поступлении партии груза на предприятие в сопровождении электронного ветеринарно-сопроводительного документа (</w:t>
      </w:r>
      <w:proofErr w:type="spellStart"/>
      <w:r w:rsidRPr="00F5536F">
        <w:rPr>
          <w:color w:val="000000" w:themeColor="text1"/>
          <w:sz w:val="28"/>
          <w:szCs w:val="28"/>
        </w:rPr>
        <w:t>эВСД</w:t>
      </w:r>
      <w:proofErr w:type="spellEnd"/>
      <w:r w:rsidRPr="00F5536F">
        <w:rPr>
          <w:color w:val="000000" w:themeColor="text1"/>
          <w:sz w:val="28"/>
          <w:szCs w:val="28"/>
        </w:rPr>
        <w:t xml:space="preserve">), оформленного в системе Меркурий, осуществляется контроль поступившей продукции – осмотр товара и визуальная сверка фактических сведений с данными, указанными в </w:t>
      </w:r>
      <w:proofErr w:type="spellStart"/>
      <w:r w:rsidRPr="00F5536F">
        <w:rPr>
          <w:color w:val="000000" w:themeColor="text1"/>
          <w:sz w:val="28"/>
          <w:szCs w:val="28"/>
        </w:rPr>
        <w:t>эВСД</w:t>
      </w:r>
      <w:proofErr w:type="spellEnd"/>
      <w:r w:rsidRPr="00F5536F">
        <w:rPr>
          <w:color w:val="000000" w:themeColor="text1"/>
          <w:sz w:val="28"/>
          <w:szCs w:val="28"/>
        </w:rPr>
        <w:t>.</w:t>
      </w:r>
    </w:p>
    <w:p w:rsidR="00F5536F" w:rsidRPr="00F5536F" w:rsidRDefault="00F5536F" w:rsidP="00F5536F">
      <w:pPr>
        <w:pStyle w:val="a6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 w:themeColor="text1"/>
          <w:sz w:val="28"/>
          <w:szCs w:val="28"/>
        </w:rPr>
      </w:pPr>
      <w:r w:rsidRPr="00F5536F">
        <w:rPr>
          <w:color w:val="000000" w:themeColor="text1"/>
          <w:sz w:val="28"/>
          <w:szCs w:val="28"/>
        </w:rPr>
        <w:t>В системе Меркурий должны быть выполнены следующие действия:</w:t>
      </w:r>
    </w:p>
    <w:p w:rsidR="00F5536F" w:rsidRPr="00F5536F" w:rsidRDefault="00F5536F" w:rsidP="00F5536F">
      <w:pPr>
        <w:numPr>
          <w:ilvl w:val="0"/>
          <w:numId w:val="8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>Откройте раздел </w:t>
      </w:r>
      <w:r w:rsidRPr="00F553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«Ветеринарные документы»</w:t>
      </w:r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536F" w:rsidRPr="00F5536F" w:rsidRDefault="00F5536F" w:rsidP="00F5536F">
      <w:pPr>
        <w:numPr>
          <w:ilvl w:val="0"/>
          <w:numId w:val="8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подраздел </w:t>
      </w:r>
      <w:r w:rsidRPr="00F553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«Входящие ВСД»</w:t>
      </w:r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> - </w:t>
      </w:r>
      <w:r w:rsidRPr="00F553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«Оформленные»</w:t>
      </w:r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536F" w:rsidRPr="00F5536F" w:rsidRDefault="00F5536F" w:rsidP="00F5536F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after="0"/>
        <w:ind w:left="0" w:firstLine="4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Выполните поиск нужного </w:t>
      </w:r>
      <w:proofErr w:type="spellStart"/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>эВСД</w:t>
      </w:r>
      <w:proofErr w:type="spellEnd"/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>, для этого нажмите на кнопку </w:t>
      </w:r>
      <w:r w:rsidRPr="00F553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«Поиск»</w:t>
      </w:r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> и установите фильтры.</w:t>
      </w:r>
    </w:p>
    <w:p w:rsidR="00F5536F" w:rsidRPr="00F5536F" w:rsidRDefault="00F5536F" w:rsidP="00F5536F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after="0"/>
        <w:ind w:left="0" w:firstLine="4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Откройте найденный </w:t>
      </w:r>
      <w:proofErr w:type="spellStart"/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>эВСД</w:t>
      </w:r>
      <w:proofErr w:type="spellEnd"/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просмотр, для этого нажмите на кнопку </w:t>
      </w:r>
      <w:r w:rsidRPr="00F553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просмотра </w:t>
      </w:r>
      <w:proofErr w:type="spellStart"/>
      <w:r w:rsidRPr="00F553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вет</w:t>
      </w:r>
      <w:proofErr w:type="spellEnd"/>
      <w:r w:rsidRPr="00F553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сертификата</w:t>
      </w:r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> (пиктограмма «лупа»).</w:t>
      </w:r>
      <w:proofErr w:type="gramEnd"/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откроется страница </w:t>
      </w:r>
      <w:r w:rsidRPr="00F553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«Просмотр информации о ВСД»</w:t>
      </w:r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536F" w:rsidRPr="00F5536F" w:rsidRDefault="00F5536F" w:rsidP="00F5536F">
      <w:pPr>
        <w:numPr>
          <w:ilvl w:val="0"/>
          <w:numId w:val="8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>Просмотрите содержимое поступившего в адрес предприятия документа на странице </w:t>
      </w:r>
      <w:r w:rsidRPr="00F553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«Просмотр информации о ВСД»</w:t>
      </w:r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536F" w:rsidRPr="00F5536F" w:rsidRDefault="00F5536F" w:rsidP="00F5536F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after="0"/>
        <w:ind w:left="0" w:firstLine="4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Осуществите сверку данных, указанных во входящем </w:t>
      </w:r>
      <w:proofErr w:type="spellStart"/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>эВСД</w:t>
      </w:r>
      <w:proofErr w:type="spellEnd"/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>, с фактическими сведениями о поступившем грузе.</w:t>
      </w:r>
    </w:p>
    <w:p w:rsidR="00F5536F" w:rsidRDefault="00F5536F" w:rsidP="00F5536F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after="0"/>
        <w:ind w:left="0" w:firstLine="4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</w:t>
      </w:r>
      <w:proofErr w:type="gramStart"/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были выявлены несоответствия фактических сведений с данными в </w:t>
      </w:r>
      <w:proofErr w:type="spellStart"/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>эВСД</w:t>
      </w:r>
      <w:proofErr w:type="spellEnd"/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>, но продукция может быть принята на предприятие, то потребуется составить </w:t>
      </w:r>
      <w:hyperlink r:id="rId25" w:anchor=".D0.90.D0.BA.D1.82_.D0.BE_.D0.BD.D0.B5.D1.81.D0.BE.D0.BE.D1.82.D0.B2.D0.B5.D1.82.D1.81.D1.82.D0.B2.D0.B8.D0.B8" w:history="1">
        <w:r w:rsidRPr="00F553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акт несоответствия</w:t>
        </w:r>
      </w:hyperlink>
      <w:r w:rsidRPr="00F553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7E61" w:rsidRDefault="009B7E61" w:rsidP="009B7E61">
      <w:pPr>
        <w:pStyle w:val="4"/>
        <w:shd w:val="clear" w:color="auto" w:fill="FFFFFF"/>
        <w:spacing w:before="0"/>
        <w:ind w:firstLine="408"/>
        <w:jc w:val="both"/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9B7E61" w:rsidRPr="009B7E61" w:rsidRDefault="009B7E61" w:rsidP="009B7E61">
      <w:pPr>
        <w:pStyle w:val="4"/>
        <w:shd w:val="clear" w:color="auto" w:fill="FFFFFF"/>
        <w:spacing w:before="0"/>
        <w:ind w:firstLine="408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9B7E61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</w:rPr>
        <w:t>Акт о несоответствии</w:t>
      </w:r>
      <w:r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</w:rPr>
        <w:t>:</w:t>
      </w:r>
    </w:p>
    <w:p w:rsidR="009B7E61" w:rsidRPr="009B7E61" w:rsidRDefault="009B7E61" w:rsidP="009B7E61">
      <w:pPr>
        <w:pStyle w:val="a6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/>
          <w:sz w:val="28"/>
          <w:szCs w:val="28"/>
        </w:rPr>
      </w:pPr>
      <w:r w:rsidRPr="009B7E61">
        <w:rPr>
          <w:color w:val="000000"/>
          <w:sz w:val="28"/>
          <w:szCs w:val="28"/>
        </w:rPr>
        <w:t xml:space="preserve">В данном акте фиксируется расхождение количественных или качественных </w:t>
      </w:r>
      <w:proofErr w:type="gramStart"/>
      <w:r w:rsidRPr="009B7E61">
        <w:rPr>
          <w:color w:val="000000"/>
          <w:sz w:val="28"/>
          <w:szCs w:val="28"/>
        </w:rPr>
        <w:t>показателей</w:t>
      </w:r>
      <w:proofErr w:type="gramEnd"/>
      <w:r w:rsidRPr="009B7E61">
        <w:rPr>
          <w:color w:val="000000"/>
          <w:sz w:val="28"/>
          <w:szCs w:val="28"/>
        </w:rPr>
        <w:t xml:space="preserve"> и указываются фактические сведения о поступившей продукции. Приниматься продукция может только в случае выявления незначительных несоответствий.</w:t>
      </w:r>
    </w:p>
    <w:p w:rsidR="009B7E61" w:rsidRPr="009B7E61" w:rsidRDefault="009B7E61" w:rsidP="009B7E61">
      <w:pPr>
        <w:pStyle w:val="a6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/>
          <w:sz w:val="28"/>
          <w:szCs w:val="28"/>
        </w:rPr>
      </w:pPr>
      <w:r w:rsidRPr="009B7E61">
        <w:rPr>
          <w:color w:val="000000"/>
          <w:sz w:val="28"/>
          <w:szCs w:val="28"/>
        </w:rPr>
        <w:t>Расхождение значения объема в пределах 5 % является допустимым, в этом случае акт несоответствия не составляется, но расхождение в объеме фиксируется в системе.</w:t>
      </w:r>
    </w:p>
    <w:p w:rsidR="009B7E61" w:rsidRPr="009B7E61" w:rsidRDefault="009B7E61" w:rsidP="009B7E61">
      <w:pPr>
        <w:pStyle w:val="a6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/>
          <w:sz w:val="28"/>
          <w:szCs w:val="28"/>
        </w:rPr>
      </w:pPr>
      <w:r w:rsidRPr="009B7E61">
        <w:rPr>
          <w:color w:val="000000"/>
          <w:sz w:val="28"/>
          <w:szCs w:val="28"/>
        </w:rPr>
        <w:t>В системе Меркурий должны быть выполнены следующие действия:</w:t>
      </w:r>
    </w:p>
    <w:p w:rsidR="009B7E61" w:rsidRPr="009B7E61" w:rsidRDefault="009B7E61" w:rsidP="009B7E61">
      <w:pPr>
        <w:numPr>
          <w:ilvl w:val="0"/>
          <w:numId w:val="9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E61">
        <w:rPr>
          <w:rFonts w:ascii="Times New Roman" w:hAnsi="Times New Roman" w:cs="Times New Roman"/>
          <w:color w:val="000000"/>
          <w:sz w:val="28"/>
          <w:szCs w:val="28"/>
        </w:rPr>
        <w:t xml:space="preserve">Выполните </w:t>
      </w:r>
      <w:proofErr w:type="gramStart"/>
      <w:r w:rsidRPr="009B7E61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proofErr w:type="gramEnd"/>
      <w:r w:rsidRPr="009B7E61">
        <w:rPr>
          <w:rFonts w:ascii="Times New Roman" w:hAnsi="Times New Roman" w:cs="Times New Roman"/>
          <w:color w:val="000000"/>
          <w:sz w:val="28"/>
          <w:szCs w:val="28"/>
        </w:rPr>
        <w:t xml:space="preserve"> обозначенные в пунктах с 1-6.</w:t>
      </w:r>
    </w:p>
    <w:p w:rsidR="009B7E61" w:rsidRPr="009B7E61" w:rsidRDefault="009B7E61" w:rsidP="009B7E61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/>
        <w:ind w:left="0" w:firstLine="4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E61">
        <w:rPr>
          <w:rFonts w:ascii="Times New Roman" w:hAnsi="Times New Roman" w:cs="Times New Roman"/>
          <w:color w:val="000000"/>
          <w:sz w:val="28"/>
          <w:szCs w:val="28"/>
        </w:rPr>
        <w:t>На странице </w:t>
      </w:r>
      <w:r w:rsidRPr="009B7E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«Просмотр информации о ВСД»</w:t>
      </w:r>
      <w:r w:rsidRPr="009B7E61">
        <w:rPr>
          <w:rFonts w:ascii="Times New Roman" w:hAnsi="Times New Roman" w:cs="Times New Roman"/>
          <w:color w:val="000000"/>
          <w:sz w:val="28"/>
          <w:szCs w:val="28"/>
        </w:rPr>
        <w:t> нажмите на кнопку </w:t>
      </w:r>
      <w:r w:rsidRPr="009B7E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«Погасить»</w:t>
      </w:r>
      <w:r w:rsidRPr="009B7E61">
        <w:rPr>
          <w:rFonts w:ascii="Times New Roman" w:hAnsi="Times New Roman" w:cs="Times New Roman"/>
          <w:color w:val="000000"/>
          <w:sz w:val="28"/>
          <w:szCs w:val="28"/>
        </w:rPr>
        <w:t>. В результате откроется страница </w:t>
      </w:r>
      <w:r w:rsidRPr="009B7E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«Гашение ВСД»</w:t>
      </w:r>
      <w:r w:rsidRPr="009B7E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7E61" w:rsidRPr="009B7E61" w:rsidRDefault="009B7E61" w:rsidP="009B7E61">
      <w:pPr>
        <w:numPr>
          <w:ilvl w:val="0"/>
          <w:numId w:val="9"/>
        </w:numPr>
        <w:shd w:val="clear" w:color="auto" w:fill="FFFFFF"/>
        <w:tabs>
          <w:tab w:val="clear" w:pos="720"/>
          <w:tab w:val="num" w:pos="709"/>
        </w:tabs>
        <w:spacing w:after="0"/>
        <w:ind w:left="0" w:firstLine="4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E61">
        <w:rPr>
          <w:rFonts w:ascii="Times New Roman" w:hAnsi="Times New Roman" w:cs="Times New Roman"/>
          <w:color w:val="000000"/>
          <w:sz w:val="28"/>
          <w:szCs w:val="28"/>
        </w:rPr>
        <w:t>На странице «Гашение ВСД» в блоке </w:t>
      </w:r>
      <w:r w:rsidRPr="009B7E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«Фактические сведения»</w:t>
      </w:r>
      <w:r w:rsidR="006F2261">
        <w:rPr>
          <w:rFonts w:ascii="Times New Roman" w:hAnsi="Times New Roman" w:cs="Times New Roman"/>
          <w:color w:val="000000"/>
          <w:sz w:val="28"/>
          <w:szCs w:val="28"/>
        </w:rPr>
        <w:t> внесите изменения</w:t>
      </w:r>
      <w:r w:rsidRPr="009B7E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7E61" w:rsidRPr="009B7E61" w:rsidRDefault="009B7E61" w:rsidP="009B7E61">
      <w:pPr>
        <w:numPr>
          <w:ilvl w:val="0"/>
          <w:numId w:val="9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E61">
        <w:rPr>
          <w:rFonts w:ascii="Times New Roman" w:hAnsi="Times New Roman" w:cs="Times New Roman"/>
          <w:color w:val="000000"/>
          <w:sz w:val="28"/>
          <w:szCs w:val="28"/>
        </w:rPr>
        <w:t>К редактированию </w:t>
      </w:r>
      <w:r w:rsidRPr="009B7E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допустимы</w:t>
      </w:r>
      <w:r w:rsidRPr="009B7E61">
        <w:rPr>
          <w:rFonts w:ascii="Times New Roman" w:hAnsi="Times New Roman" w:cs="Times New Roman"/>
          <w:color w:val="000000"/>
          <w:sz w:val="28"/>
          <w:szCs w:val="28"/>
        </w:rPr>
        <w:t> следующие сведения:</w:t>
      </w:r>
    </w:p>
    <w:p w:rsidR="009B7E61" w:rsidRPr="009B7E61" w:rsidRDefault="009B7E61" w:rsidP="006F2261">
      <w:pPr>
        <w:numPr>
          <w:ilvl w:val="1"/>
          <w:numId w:val="9"/>
        </w:numPr>
        <w:shd w:val="clear" w:color="auto" w:fill="FFFFFF"/>
        <w:tabs>
          <w:tab w:val="left" w:pos="993"/>
        </w:tabs>
        <w:spacing w:after="0"/>
        <w:ind w:left="11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E61">
        <w:rPr>
          <w:rFonts w:ascii="Times New Roman" w:hAnsi="Times New Roman" w:cs="Times New Roman"/>
          <w:color w:val="000000"/>
          <w:sz w:val="28"/>
          <w:szCs w:val="28"/>
        </w:rPr>
        <w:t>номер и/или дата ТТН;</w:t>
      </w:r>
    </w:p>
    <w:p w:rsidR="009B7E61" w:rsidRPr="009B7E61" w:rsidRDefault="009B7E61" w:rsidP="006F2261">
      <w:pPr>
        <w:numPr>
          <w:ilvl w:val="1"/>
          <w:numId w:val="9"/>
        </w:numPr>
        <w:shd w:val="clear" w:color="auto" w:fill="FFFFFF"/>
        <w:tabs>
          <w:tab w:val="left" w:pos="993"/>
        </w:tabs>
        <w:spacing w:after="0"/>
        <w:ind w:left="11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E61">
        <w:rPr>
          <w:rFonts w:ascii="Times New Roman" w:hAnsi="Times New Roman" w:cs="Times New Roman"/>
          <w:color w:val="000000"/>
          <w:sz w:val="28"/>
          <w:szCs w:val="28"/>
        </w:rPr>
        <w:t>номер прибывшего транспортного средства;</w:t>
      </w:r>
    </w:p>
    <w:p w:rsidR="009B7E61" w:rsidRPr="009B7E61" w:rsidRDefault="009B7E61" w:rsidP="006F2261">
      <w:pPr>
        <w:numPr>
          <w:ilvl w:val="1"/>
          <w:numId w:val="9"/>
        </w:numPr>
        <w:shd w:val="clear" w:color="auto" w:fill="FFFFFF"/>
        <w:tabs>
          <w:tab w:val="left" w:pos="993"/>
        </w:tabs>
        <w:spacing w:after="0"/>
        <w:ind w:left="11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E61">
        <w:rPr>
          <w:rFonts w:ascii="Times New Roman" w:hAnsi="Times New Roman" w:cs="Times New Roman"/>
          <w:color w:val="000000"/>
          <w:sz w:val="28"/>
          <w:szCs w:val="28"/>
        </w:rPr>
        <w:t>объем продукции;</w:t>
      </w:r>
    </w:p>
    <w:p w:rsidR="009B7E61" w:rsidRPr="009B7E61" w:rsidRDefault="009B7E61" w:rsidP="006F2261">
      <w:pPr>
        <w:numPr>
          <w:ilvl w:val="1"/>
          <w:numId w:val="9"/>
        </w:numPr>
        <w:shd w:val="clear" w:color="auto" w:fill="FFFFFF"/>
        <w:tabs>
          <w:tab w:val="left" w:pos="993"/>
        </w:tabs>
        <w:spacing w:after="0"/>
        <w:ind w:left="11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E61">
        <w:rPr>
          <w:rFonts w:ascii="Times New Roman" w:hAnsi="Times New Roman" w:cs="Times New Roman"/>
          <w:color w:val="000000"/>
          <w:sz w:val="28"/>
          <w:szCs w:val="28"/>
        </w:rPr>
        <w:t>количество единиц упаковки;</w:t>
      </w:r>
    </w:p>
    <w:p w:rsidR="009B7E61" w:rsidRPr="009B7E61" w:rsidRDefault="009B7E61" w:rsidP="006F2261">
      <w:pPr>
        <w:numPr>
          <w:ilvl w:val="1"/>
          <w:numId w:val="9"/>
        </w:numPr>
        <w:shd w:val="clear" w:color="auto" w:fill="FFFFFF"/>
        <w:tabs>
          <w:tab w:val="left" w:pos="993"/>
        </w:tabs>
        <w:spacing w:after="0"/>
        <w:ind w:left="11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E61">
        <w:rPr>
          <w:rFonts w:ascii="Times New Roman" w:hAnsi="Times New Roman" w:cs="Times New Roman"/>
          <w:color w:val="000000"/>
          <w:sz w:val="28"/>
          <w:szCs w:val="28"/>
        </w:rPr>
        <w:t>единица измерения.</w:t>
      </w:r>
    </w:p>
    <w:p w:rsidR="009B7E61" w:rsidRPr="009B7E61" w:rsidRDefault="009B7E61" w:rsidP="009B7E61">
      <w:pPr>
        <w:numPr>
          <w:ilvl w:val="0"/>
          <w:numId w:val="9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E61">
        <w:rPr>
          <w:rFonts w:ascii="Times New Roman" w:hAnsi="Times New Roman" w:cs="Times New Roman"/>
          <w:color w:val="000000"/>
          <w:sz w:val="28"/>
          <w:szCs w:val="28"/>
        </w:rPr>
        <w:t>К редактированию недопустимы следующие сведения:</w:t>
      </w:r>
    </w:p>
    <w:p w:rsidR="009B7E61" w:rsidRPr="009B7E61" w:rsidRDefault="009B7E61" w:rsidP="006F2261">
      <w:pPr>
        <w:numPr>
          <w:ilvl w:val="1"/>
          <w:numId w:val="9"/>
        </w:numPr>
        <w:shd w:val="clear" w:color="auto" w:fill="FFFFFF"/>
        <w:tabs>
          <w:tab w:val="left" w:pos="993"/>
        </w:tabs>
        <w:spacing w:after="0"/>
        <w:ind w:left="0" w:firstLine="7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E61">
        <w:rPr>
          <w:rFonts w:ascii="Times New Roman" w:hAnsi="Times New Roman" w:cs="Times New Roman"/>
          <w:color w:val="000000"/>
          <w:sz w:val="28"/>
          <w:szCs w:val="28"/>
        </w:rPr>
        <w:t xml:space="preserve">нельзя менять даты выработки и срок годности, если указываемая дата раньше, чем </w:t>
      </w:r>
      <w:proofErr w:type="gramStart"/>
      <w:r w:rsidRPr="009B7E6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B7E61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электронном ВСД;</w:t>
      </w:r>
    </w:p>
    <w:p w:rsidR="009B7E61" w:rsidRDefault="009B7E61" w:rsidP="006F2261">
      <w:pPr>
        <w:numPr>
          <w:ilvl w:val="1"/>
          <w:numId w:val="9"/>
        </w:numPr>
        <w:shd w:val="clear" w:color="auto" w:fill="FFFFFF"/>
        <w:tabs>
          <w:tab w:val="left" w:pos="993"/>
        </w:tabs>
        <w:spacing w:after="0"/>
        <w:ind w:left="11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E61">
        <w:rPr>
          <w:rFonts w:ascii="Times New Roman" w:hAnsi="Times New Roman" w:cs="Times New Roman"/>
          <w:color w:val="000000"/>
          <w:sz w:val="28"/>
          <w:szCs w:val="28"/>
        </w:rPr>
        <w:t>нельзя менять производителя продукции при гашении.</w:t>
      </w:r>
    </w:p>
    <w:p w:rsidR="009B7E61" w:rsidRDefault="009B7E61" w:rsidP="009B7E61">
      <w:pPr>
        <w:pStyle w:val="3"/>
        <w:shd w:val="clear" w:color="auto" w:fill="FFFFFF"/>
        <w:spacing w:before="0"/>
        <w:ind w:firstLine="708"/>
        <w:jc w:val="both"/>
        <w:rPr>
          <w:rStyle w:val="mw-headline"/>
          <w:rFonts w:ascii="Times New Roman" w:hAnsi="Times New Roman" w:cs="Times New Roman"/>
          <w:color w:val="000000"/>
          <w:sz w:val="28"/>
          <w:szCs w:val="28"/>
        </w:rPr>
      </w:pPr>
    </w:p>
    <w:p w:rsidR="009B7E61" w:rsidRPr="009B7E61" w:rsidRDefault="009B7E61" w:rsidP="009B7E61">
      <w:pPr>
        <w:pStyle w:val="3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E61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Приёмка всей партии продукции</w:t>
      </w:r>
      <w:r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:</w:t>
      </w:r>
    </w:p>
    <w:p w:rsidR="009B7E61" w:rsidRPr="009B7E61" w:rsidRDefault="009B7E61" w:rsidP="009B7E61">
      <w:pPr>
        <w:pStyle w:val="a6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/>
          <w:sz w:val="28"/>
          <w:szCs w:val="28"/>
        </w:rPr>
      </w:pPr>
      <w:r w:rsidRPr="009B7E61">
        <w:rPr>
          <w:color w:val="000000"/>
          <w:sz w:val="28"/>
          <w:szCs w:val="28"/>
        </w:rPr>
        <w:t>В системе Меркурий должны быть выполнены следующие действия:</w:t>
      </w:r>
    </w:p>
    <w:p w:rsidR="009B7E61" w:rsidRPr="009B7E61" w:rsidRDefault="009B7E61" w:rsidP="009B7E61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0"/>
        <w:ind w:left="0" w:firstLine="4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E61">
        <w:rPr>
          <w:rFonts w:ascii="Times New Roman" w:hAnsi="Times New Roman" w:cs="Times New Roman"/>
          <w:color w:val="000000"/>
          <w:sz w:val="28"/>
          <w:szCs w:val="28"/>
        </w:rPr>
        <w:t>На странице «Гашение ВСД» в блоке </w:t>
      </w:r>
      <w:r w:rsidRPr="009B7E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«Сведения о гашении»</w:t>
      </w:r>
      <w:r w:rsidRPr="009B7E61">
        <w:rPr>
          <w:rFonts w:ascii="Times New Roman" w:hAnsi="Times New Roman" w:cs="Times New Roman"/>
          <w:color w:val="000000"/>
          <w:sz w:val="28"/>
          <w:szCs w:val="28"/>
        </w:rPr>
        <w:t> укажите дату поступления груза.</w:t>
      </w:r>
    </w:p>
    <w:p w:rsidR="009B7E61" w:rsidRPr="009B7E61" w:rsidRDefault="009B7E61" w:rsidP="009B7E61">
      <w:pPr>
        <w:numPr>
          <w:ilvl w:val="0"/>
          <w:numId w:val="10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E61">
        <w:rPr>
          <w:rFonts w:ascii="Times New Roman" w:hAnsi="Times New Roman" w:cs="Times New Roman"/>
          <w:color w:val="000000"/>
          <w:sz w:val="28"/>
          <w:szCs w:val="28"/>
        </w:rPr>
        <w:t>Нажмите на кнопку </w:t>
      </w:r>
      <w:r w:rsidRPr="009B7E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«Сохранить»</w:t>
      </w:r>
      <w:r w:rsidRPr="009B7E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7E61" w:rsidRDefault="009B7E61" w:rsidP="009B7E61">
      <w:pPr>
        <w:pStyle w:val="a6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/>
          <w:sz w:val="28"/>
          <w:szCs w:val="28"/>
        </w:rPr>
      </w:pPr>
      <w:r w:rsidRPr="009B7E61">
        <w:rPr>
          <w:color w:val="000000"/>
          <w:sz w:val="28"/>
          <w:szCs w:val="28"/>
        </w:rPr>
        <w:t xml:space="preserve">В результате входящий </w:t>
      </w:r>
      <w:proofErr w:type="spellStart"/>
      <w:r w:rsidRPr="009B7E61">
        <w:rPr>
          <w:color w:val="000000"/>
          <w:sz w:val="28"/>
          <w:szCs w:val="28"/>
        </w:rPr>
        <w:t>эВСД</w:t>
      </w:r>
      <w:proofErr w:type="spellEnd"/>
      <w:r w:rsidRPr="009B7E61">
        <w:rPr>
          <w:color w:val="000000"/>
          <w:sz w:val="28"/>
          <w:szCs w:val="28"/>
        </w:rPr>
        <w:t xml:space="preserve"> будет погашен, в складском журнале предприятия будет сформирована новая запись на весь объем партии поступившей продукции.</w:t>
      </w:r>
    </w:p>
    <w:p w:rsidR="009B7E61" w:rsidRPr="009B7E61" w:rsidRDefault="009B7E61" w:rsidP="009B7E61">
      <w:pPr>
        <w:pStyle w:val="3"/>
        <w:shd w:val="clear" w:color="auto" w:fill="FFFFFF"/>
        <w:spacing w:before="0"/>
        <w:ind w:firstLine="4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E61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lastRenderedPageBreak/>
        <w:t>Приёмка части партии продукции</w:t>
      </w:r>
      <w:r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:</w:t>
      </w:r>
    </w:p>
    <w:p w:rsidR="009B7E61" w:rsidRPr="009B7E61" w:rsidRDefault="009B7E61" w:rsidP="009B7E61">
      <w:pPr>
        <w:pStyle w:val="a6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9B7E61">
        <w:rPr>
          <w:color w:val="000000"/>
          <w:sz w:val="28"/>
          <w:szCs w:val="28"/>
        </w:rPr>
        <w:t xml:space="preserve">Если осуществляется отказ от части партии поступившей продукции, то часть партии ставится на учёт, а </w:t>
      </w:r>
      <w:proofErr w:type="gramStart"/>
      <w:r w:rsidRPr="009B7E61">
        <w:rPr>
          <w:color w:val="000000"/>
          <w:sz w:val="28"/>
          <w:szCs w:val="28"/>
        </w:rPr>
        <w:t>на</w:t>
      </w:r>
      <w:proofErr w:type="gramEnd"/>
      <w:r w:rsidRPr="009B7E61">
        <w:rPr>
          <w:color w:val="000000"/>
          <w:sz w:val="28"/>
          <w:szCs w:val="28"/>
        </w:rPr>
        <w:t xml:space="preserve"> другую оформляется возвратный </w:t>
      </w:r>
      <w:proofErr w:type="spellStart"/>
      <w:r w:rsidRPr="009B7E61">
        <w:rPr>
          <w:color w:val="000000"/>
          <w:sz w:val="28"/>
          <w:szCs w:val="28"/>
        </w:rPr>
        <w:t>эВСД</w:t>
      </w:r>
      <w:proofErr w:type="spellEnd"/>
      <w:r w:rsidRPr="009B7E61">
        <w:rPr>
          <w:color w:val="000000"/>
          <w:sz w:val="28"/>
          <w:szCs w:val="28"/>
        </w:rPr>
        <w:t>.</w:t>
      </w:r>
    </w:p>
    <w:p w:rsidR="009B7E61" w:rsidRPr="009B7E61" w:rsidRDefault="009B7E61" w:rsidP="009B7E61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9B7E61">
        <w:rPr>
          <w:color w:val="000000"/>
          <w:sz w:val="28"/>
          <w:szCs w:val="28"/>
        </w:rPr>
        <w:t>В системе Меркурий должны быть выполнены следующие действия:</w:t>
      </w:r>
    </w:p>
    <w:p w:rsidR="009B7E61" w:rsidRPr="009B7E61" w:rsidRDefault="009B7E61" w:rsidP="009B7E61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after="0" w:line="360" w:lineRule="atLeast"/>
        <w:ind w:left="0" w:firstLine="4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E61">
        <w:rPr>
          <w:rFonts w:ascii="Times New Roman" w:hAnsi="Times New Roman" w:cs="Times New Roman"/>
          <w:color w:val="000000"/>
          <w:sz w:val="28"/>
          <w:szCs w:val="28"/>
        </w:rPr>
        <w:t>На странице «Гашение ВСД» в блоке </w:t>
      </w:r>
      <w:r w:rsidRPr="009B7E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«Сведения о гашении»</w:t>
      </w:r>
      <w:r w:rsidRPr="009B7E61">
        <w:rPr>
          <w:rFonts w:ascii="Times New Roman" w:hAnsi="Times New Roman" w:cs="Times New Roman"/>
          <w:color w:val="000000"/>
          <w:sz w:val="28"/>
          <w:szCs w:val="28"/>
        </w:rPr>
        <w:t> укажите дату поступления груза.</w:t>
      </w:r>
    </w:p>
    <w:p w:rsidR="009B7E61" w:rsidRPr="009B7E61" w:rsidRDefault="009B7E61" w:rsidP="009B7E61">
      <w:pPr>
        <w:numPr>
          <w:ilvl w:val="0"/>
          <w:numId w:val="11"/>
        </w:numPr>
        <w:shd w:val="clear" w:color="auto" w:fill="FFFFFF"/>
        <w:spacing w:after="0" w:line="360" w:lineRule="atLeast"/>
        <w:ind w:left="7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E61">
        <w:rPr>
          <w:rFonts w:ascii="Times New Roman" w:hAnsi="Times New Roman" w:cs="Times New Roman"/>
          <w:color w:val="000000"/>
          <w:sz w:val="28"/>
          <w:szCs w:val="28"/>
        </w:rPr>
        <w:t>Установите </w:t>
      </w:r>
      <w:r w:rsidRPr="009B7E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«разделить партию»</w:t>
      </w:r>
      <w:r w:rsidRPr="009B7E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7E61" w:rsidRPr="009B7E61" w:rsidRDefault="009B7E61" w:rsidP="009B7E61">
      <w:pPr>
        <w:numPr>
          <w:ilvl w:val="0"/>
          <w:numId w:val="11"/>
        </w:numPr>
        <w:shd w:val="clear" w:color="auto" w:fill="FFFFFF"/>
        <w:spacing w:after="0" w:line="360" w:lineRule="atLeast"/>
        <w:ind w:left="7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E61">
        <w:rPr>
          <w:rFonts w:ascii="Times New Roman" w:hAnsi="Times New Roman" w:cs="Times New Roman"/>
          <w:color w:val="000000"/>
          <w:sz w:val="28"/>
          <w:szCs w:val="28"/>
        </w:rPr>
        <w:t>Укажите </w:t>
      </w:r>
      <w:r w:rsidRPr="009B7E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«Объем»</w:t>
      </w:r>
      <w:r w:rsidRPr="009B7E61">
        <w:rPr>
          <w:rFonts w:ascii="Times New Roman" w:hAnsi="Times New Roman" w:cs="Times New Roman"/>
          <w:color w:val="000000"/>
          <w:sz w:val="28"/>
          <w:szCs w:val="28"/>
        </w:rPr>
        <w:t>, который нужно внести во входной журнал.</w:t>
      </w:r>
    </w:p>
    <w:p w:rsidR="009B7E61" w:rsidRPr="009B7E61" w:rsidRDefault="009B7E61" w:rsidP="009B7E61">
      <w:pPr>
        <w:numPr>
          <w:ilvl w:val="0"/>
          <w:numId w:val="11"/>
        </w:numPr>
        <w:shd w:val="clear" w:color="auto" w:fill="FFFFFF"/>
        <w:spacing w:after="0" w:line="360" w:lineRule="atLeast"/>
        <w:ind w:left="7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E61">
        <w:rPr>
          <w:rFonts w:ascii="Times New Roman" w:hAnsi="Times New Roman" w:cs="Times New Roman"/>
          <w:color w:val="000000"/>
          <w:sz w:val="28"/>
          <w:szCs w:val="28"/>
        </w:rPr>
        <w:t>Укажите </w:t>
      </w:r>
      <w:r w:rsidRPr="009B7E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«Кол-во единиц упаковки»</w:t>
      </w:r>
      <w:r w:rsidRPr="009B7E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7E61" w:rsidRPr="009B7E61" w:rsidRDefault="009B7E61" w:rsidP="009B7E61">
      <w:pPr>
        <w:numPr>
          <w:ilvl w:val="0"/>
          <w:numId w:val="11"/>
        </w:numPr>
        <w:shd w:val="clear" w:color="auto" w:fill="FFFFFF"/>
        <w:spacing w:after="0" w:line="360" w:lineRule="atLeast"/>
        <w:ind w:left="7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E61">
        <w:rPr>
          <w:rFonts w:ascii="Times New Roman" w:hAnsi="Times New Roman" w:cs="Times New Roman"/>
          <w:color w:val="000000"/>
          <w:sz w:val="28"/>
          <w:szCs w:val="28"/>
        </w:rPr>
        <w:t>Укажите причину возврата части партии поступившей продукции.</w:t>
      </w:r>
    </w:p>
    <w:p w:rsidR="009B7E61" w:rsidRPr="009B7E61" w:rsidRDefault="009B7E61" w:rsidP="009B7E61">
      <w:pPr>
        <w:numPr>
          <w:ilvl w:val="0"/>
          <w:numId w:val="11"/>
        </w:numPr>
        <w:shd w:val="clear" w:color="auto" w:fill="FFFFFF"/>
        <w:spacing w:after="0" w:line="360" w:lineRule="atLeast"/>
        <w:ind w:left="7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E61">
        <w:rPr>
          <w:rFonts w:ascii="Times New Roman" w:hAnsi="Times New Roman" w:cs="Times New Roman"/>
          <w:color w:val="000000"/>
          <w:sz w:val="28"/>
          <w:szCs w:val="28"/>
        </w:rPr>
        <w:t>Нажмите на кнопку </w:t>
      </w:r>
      <w:r w:rsidRPr="009B7E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«Сохранить»</w:t>
      </w:r>
      <w:r w:rsidRPr="009B7E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7E61" w:rsidRDefault="009B7E61" w:rsidP="009B7E61">
      <w:pPr>
        <w:pStyle w:val="a6"/>
        <w:shd w:val="clear" w:color="auto" w:fill="FFFFFF"/>
        <w:spacing w:before="0" w:beforeAutospacing="0" w:after="0" w:afterAutospacing="0" w:line="360" w:lineRule="atLeast"/>
        <w:ind w:firstLine="408"/>
        <w:jc w:val="both"/>
        <w:rPr>
          <w:color w:val="000000"/>
          <w:sz w:val="28"/>
          <w:szCs w:val="28"/>
        </w:rPr>
      </w:pPr>
      <w:r w:rsidRPr="009B7E61">
        <w:rPr>
          <w:color w:val="000000"/>
          <w:sz w:val="28"/>
          <w:szCs w:val="28"/>
        </w:rPr>
        <w:t xml:space="preserve">В результате входящий </w:t>
      </w:r>
      <w:proofErr w:type="spellStart"/>
      <w:r w:rsidRPr="009B7E61">
        <w:rPr>
          <w:color w:val="000000"/>
          <w:sz w:val="28"/>
          <w:szCs w:val="28"/>
        </w:rPr>
        <w:t>эВСД</w:t>
      </w:r>
      <w:proofErr w:type="spellEnd"/>
      <w:r w:rsidRPr="009B7E61">
        <w:rPr>
          <w:color w:val="000000"/>
          <w:sz w:val="28"/>
          <w:szCs w:val="28"/>
        </w:rPr>
        <w:t xml:space="preserve"> будет погашен, в складском журнале предприятия на часть партии поступившей продукции будет сформирована новая запись, а </w:t>
      </w:r>
      <w:proofErr w:type="gramStart"/>
      <w:r w:rsidRPr="009B7E61">
        <w:rPr>
          <w:color w:val="000000"/>
          <w:sz w:val="28"/>
          <w:szCs w:val="28"/>
        </w:rPr>
        <w:t>на</w:t>
      </w:r>
      <w:proofErr w:type="gramEnd"/>
      <w:r w:rsidRPr="009B7E61">
        <w:rPr>
          <w:color w:val="000000"/>
          <w:sz w:val="28"/>
          <w:szCs w:val="28"/>
        </w:rPr>
        <w:t xml:space="preserve"> оставшуюся - автоматически сформируется возвратный </w:t>
      </w:r>
      <w:proofErr w:type="spellStart"/>
      <w:r w:rsidRPr="009B7E61">
        <w:rPr>
          <w:color w:val="000000"/>
          <w:sz w:val="28"/>
          <w:szCs w:val="28"/>
        </w:rPr>
        <w:t>эВСД</w:t>
      </w:r>
      <w:proofErr w:type="spellEnd"/>
      <w:r w:rsidRPr="009B7E61">
        <w:rPr>
          <w:color w:val="000000"/>
          <w:sz w:val="28"/>
          <w:szCs w:val="28"/>
        </w:rPr>
        <w:t>.</w:t>
      </w:r>
    </w:p>
    <w:p w:rsidR="009B7E61" w:rsidRPr="009B7E61" w:rsidRDefault="009B7E61" w:rsidP="009B7E61">
      <w:pPr>
        <w:pStyle w:val="3"/>
        <w:shd w:val="clear" w:color="auto" w:fill="FFFFFF"/>
        <w:spacing w:before="0"/>
        <w:ind w:firstLine="4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E61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Возврат всей партии продукции</w:t>
      </w:r>
    </w:p>
    <w:p w:rsidR="009B7E61" w:rsidRPr="009B7E61" w:rsidRDefault="009B7E61" w:rsidP="009B7E61">
      <w:pPr>
        <w:pStyle w:val="a6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/>
          <w:sz w:val="28"/>
          <w:szCs w:val="28"/>
        </w:rPr>
      </w:pPr>
      <w:r w:rsidRPr="009B7E61">
        <w:rPr>
          <w:color w:val="000000"/>
          <w:sz w:val="28"/>
          <w:szCs w:val="28"/>
        </w:rPr>
        <w:t xml:space="preserve">Если осуществляется отказ от всей партии поступившей продукции, то оформляется возвратный </w:t>
      </w:r>
      <w:proofErr w:type="spellStart"/>
      <w:r w:rsidRPr="009B7E61">
        <w:rPr>
          <w:color w:val="000000"/>
          <w:sz w:val="28"/>
          <w:szCs w:val="28"/>
        </w:rPr>
        <w:t>эВСД</w:t>
      </w:r>
      <w:proofErr w:type="spellEnd"/>
      <w:r w:rsidRPr="009B7E61">
        <w:rPr>
          <w:color w:val="000000"/>
          <w:sz w:val="28"/>
          <w:szCs w:val="28"/>
        </w:rPr>
        <w:t xml:space="preserve"> на весь объем партии.</w:t>
      </w:r>
    </w:p>
    <w:p w:rsidR="009B7E61" w:rsidRPr="009B7E61" w:rsidRDefault="009B7E61" w:rsidP="009B7E6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7E61">
        <w:rPr>
          <w:color w:val="000000"/>
          <w:sz w:val="28"/>
          <w:szCs w:val="28"/>
        </w:rPr>
        <w:t>В системе Меркурий должны быть выполнены следующие действия:</w:t>
      </w:r>
    </w:p>
    <w:p w:rsidR="009B7E61" w:rsidRPr="009B7E61" w:rsidRDefault="009B7E61" w:rsidP="009B7E61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4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E61">
        <w:rPr>
          <w:rFonts w:ascii="Times New Roman" w:hAnsi="Times New Roman" w:cs="Times New Roman"/>
          <w:color w:val="000000"/>
          <w:sz w:val="28"/>
          <w:szCs w:val="28"/>
        </w:rPr>
        <w:t>На странице «Гашение ВСД» в блоке </w:t>
      </w:r>
      <w:r w:rsidRPr="009B7E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«Сведения о гашении»</w:t>
      </w:r>
      <w:r w:rsidRPr="009B7E61">
        <w:rPr>
          <w:rFonts w:ascii="Times New Roman" w:hAnsi="Times New Roman" w:cs="Times New Roman"/>
          <w:color w:val="000000"/>
          <w:sz w:val="28"/>
          <w:szCs w:val="28"/>
        </w:rPr>
        <w:t> укажите дату поступления груза.</w:t>
      </w:r>
    </w:p>
    <w:p w:rsidR="009B7E61" w:rsidRPr="009B7E61" w:rsidRDefault="009B7E61" w:rsidP="009B7E61">
      <w:pPr>
        <w:numPr>
          <w:ilvl w:val="0"/>
          <w:numId w:val="12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E61">
        <w:rPr>
          <w:rFonts w:ascii="Times New Roman" w:hAnsi="Times New Roman" w:cs="Times New Roman"/>
          <w:color w:val="000000"/>
          <w:sz w:val="28"/>
          <w:szCs w:val="28"/>
        </w:rPr>
        <w:t>Установите </w:t>
      </w:r>
      <w:r w:rsidRPr="009B7E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«разделить партию»</w:t>
      </w:r>
      <w:r w:rsidRPr="009B7E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7E61" w:rsidRPr="009B7E61" w:rsidRDefault="009B7E61" w:rsidP="009B7E61">
      <w:pPr>
        <w:numPr>
          <w:ilvl w:val="0"/>
          <w:numId w:val="12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E61">
        <w:rPr>
          <w:rFonts w:ascii="Times New Roman" w:hAnsi="Times New Roman" w:cs="Times New Roman"/>
          <w:color w:val="000000"/>
          <w:sz w:val="28"/>
          <w:szCs w:val="28"/>
        </w:rPr>
        <w:t>Укажите нулевой </w:t>
      </w:r>
      <w:r w:rsidRPr="009B7E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«Объем»</w:t>
      </w:r>
      <w:r w:rsidRPr="009B7E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7E61" w:rsidRPr="009B7E61" w:rsidRDefault="009B7E61" w:rsidP="009B7E61">
      <w:pPr>
        <w:numPr>
          <w:ilvl w:val="0"/>
          <w:numId w:val="12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E61">
        <w:rPr>
          <w:rFonts w:ascii="Times New Roman" w:hAnsi="Times New Roman" w:cs="Times New Roman"/>
          <w:color w:val="000000"/>
          <w:sz w:val="28"/>
          <w:szCs w:val="28"/>
        </w:rPr>
        <w:t>Укажите нулевое </w:t>
      </w:r>
      <w:r w:rsidRPr="009B7E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«Кол-во единиц упаковки»</w:t>
      </w:r>
      <w:r w:rsidRPr="009B7E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7E61" w:rsidRPr="009B7E61" w:rsidRDefault="009B7E61" w:rsidP="009B7E61">
      <w:pPr>
        <w:numPr>
          <w:ilvl w:val="0"/>
          <w:numId w:val="12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E61">
        <w:rPr>
          <w:rFonts w:ascii="Times New Roman" w:hAnsi="Times New Roman" w:cs="Times New Roman"/>
          <w:color w:val="000000"/>
          <w:sz w:val="28"/>
          <w:szCs w:val="28"/>
        </w:rPr>
        <w:t>Укажите причину возврата партии поступившей продукции.</w:t>
      </w:r>
    </w:p>
    <w:p w:rsidR="009B7E61" w:rsidRPr="009B7E61" w:rsidRDefault="009B7E61" w:rsidP="009B7E61">
      <w:pPr>
        <w:numPr>
          <w:ilvl w:val="0"/>
          <w:numId w:val="12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E61">
        <w:rPr>
          <w:rFonts w:ascii="Times New Roman" w:hAnsi="Times New Roman" w:cs="Times New Roman"/>
          <w:color w:val="000000"/>
          <w:sz w:val="28"/>
          <w:szCs w:val="28"/>
        </w:rPr>
        <w:t>Нажмите на кнопку </w:t>
      </w:r>
      <w:r w:rsidRPr="009B7E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«Сохранить»</w:t>
      </w:r>
      <w:r w:rsidRPr="009B7E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7E61" w:rsidRPr="009B7E61" w:rsidRDefault="009B7E61" w:rsidP="006F2261">
      <w:pPr>
        <w:pStyle w:val="a6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/>
          <w:sz w:val="28"/>
          <w:szCs w:val="28"/>
        </w:rPr>
      </w:pPr>
      <w:r w:rsidRPr="009B7E61">
        <w:rPr>
          <w:color w:val="000000"/>
          <w:sz w:val="28"/>
          <w:szCs w:val="28"/>
        </w:rPr>
        <w:t xml:space="preserve">В результате входящий </w:t>
      </w:r>
      <w:proofErr w:type="spellStart"/>
      <w:r w:rsidRPr="009B7E61">
        <w:rPr>
          <w:color w:val="000000"/>
          <w:sz w:val="28"/>
          <w:szCs w:val="28"/>
        </w:rPr>
        <w:t>эВСД</w:t>
      </w:r>
      <w:proofErr w:type="spellEnd"/>
      <w:r w:rsidRPr="009B7E61">
        <w:rPr>
          <w:color w:val="000000"/>
          <w:sz w:val="28"/>
          <w:szCs w:val="28"/>
        </w:rPr>
        <w:t xml:space="preserve"> будет погашен, на весь объем партии продукции автоматически сформируется возвратный </w:t>
      </w:r>
      <w:proofErr w:type="spellStart"/>
      <w:r w:rsidRPr="009B7E61">
        <w:rPr>
          <w:color w:val="000000"/>
          <w:sz w:val="28"/>
          <w:szCs w:val="28"/>
        </w:rPr>
        <w:t>эВСД</w:t>
      </w:r>
      <w:proofErr w:type="spellEnd"/>
      <w:r w:rsidRPr="009B7E61">
        <w:rPr>
          <w:color w:val="000000"/>
          <w:sz w:val="28"/>
          <w:szCs w:val="28"/>
        </w:rPr>
        <w:t>.</w:t>
      </w:r>
    </w:p>
    <w:p w:rsidR="009B7E61" w:rsidRPr="009B7E61" w:rsidRDefault="009B7E61" w:rsidP="009B7E61">
      <w:pPr>
        <w:pStyle w:val="a6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/>
          <w:sz w:val="28"/>
          <w:szCs w:val="28"/>
        </w:rPr>
      </w:pPr>
      <w:r w:rsidRPr="009B7E61">
        <w:rPr>
          <w:color w:val="000000"/>
          <w:sz w:val="28"/>
          <w:szCs w:val="28"/>
        </w:rPr>
        <w:t>В результате выполнения основных действий осуществляется формирование новой записи в журнале входной продукции предприятия, которая хранится в разделе </w:t>
      </w:r>
      <w:r w:rsidRPr="009B7E61">
        <w:rPr>
          <w:b/>
          <w:bCs/>
          <w:color w:val="000000"/>
          <w:sz w:val="28"/>
          <w:szCs w:val="28"/>
        </w:rPr>
        <w:t>«Журнал продукции»</w:t>
      </w:r>
      <w:r w:rsidRPr="009B7E61">
        <w:rPr>
          <w:color w:val="000000"/>
          <w:sz w:val="28"/>
          <w:szCs w:val="28"/>
        </w:rPr>
        <w:t>, подразделе </w:t>
      </w:r>
      <w:r w:rsidRPr="009B7E61">
        <w:rPr>
          <w:b/>
          <w:bCs/>
          <w:color w:val="000000"/>
          <w:sz w:val="28"/>
          <w:szCs w:val="28"/>
        </w:rPr>
        <w:t>«Входная продукция»</w:t>
      </w:r>
      <w:r w:rsidRPr="009B7E61">
        <w:rPr>
          <w:color w:val="000000"/>
          <w:sz w:val="28"/>
          <w:szCs w:val="28"/>
        </w:rPr>
        <w:t>.</w:t>
      </w:r>
    </w:p>
    <w:p w:rsidR="009B7E61" w:rsidRPr="009B7E61" w:rsidRDefault="009B7E61" w:rsidP="009B7E61">
      <w:pPr>
        <w:pStyle w:val="a6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/>
          <w:sz w:val="28"/>
          <w:szCs w:val="28"/>
        </w:rPr>
      </w:pPr>
      <w:r w:rsidRPr="009B7E61">
        <w:rPr>
          <w:color w:val="000000"/>
          <w:sz w:val="28"/>
          <w:szCs w:val="28"/>
        </w:rPr>
        <w:t>В случае осуществления возврата, пользователь подсистемы получает оформленный ветеринарный документ (свидетельство или справку) в электронном виде, который хранится в разделе </w:t>
      </w:r>
      <w:r w:rsidRPr="009B7E61">
        <w:rPr>
          <w:b/>
          <w:bCs/>
          <w:color w:val="000000"/>
          <w:sz w:val="28"/>
          <w:szCs w:val="28"/>
        </w:rPr>
        <w:t>«Ветеринарные документы»</w:t>
      </w:r>
      <w:r w:rsidRPr="009B7E61">
        <w:rPr>
          <w:color w:val="000000"/>
          <w:sz w:val="28"/>
          <w:szCs w:val="28"/>
        </w:rPr>
        <w:t>, подразделе </w:t>
      </w:r>
      <w:r w:rsidRPr="009B7E61">
        <w:rPr>
          <w:b/>
          <w:bCs/>
          <w:color w:val="000000"/>
          <w:sz w:val="28"/>
          <w:szCs w:val="28"/>
        </w:rPr>
        <w:t>«Исходящие ВСД» - «Оформленные»</w:t>
      </w:r>
      <w:r w:rsidRPr="009B7E61">
        <w:rPr>
          <w:color w:val="000000"/>
          <w:sz w:val="28"/>
          <w:szCs w:val="28"/>
        </w:rPr>
        <w:t>.</w:t>
      </w:r>
    </w:p>
    <w:p w:rsidR="009B7E61" w:rsidRPr="009B7E61" w:rsidRDefault="009B7E61" w:rsidP="009B7E61">
      <w:pPr>
        <w:pStyle w:val="a6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/>
          <w:sz w:val="28"/>
          <w:szCs w:val="28"/>
        </w:rPr>
      </w:pPr>
    </w:p>
    <w:p w:rsidR="006E15C5" w:rsidRDefault="006E15C5" w:rsidP="009B7E61">
      <w:pPr>
        <w:pStyle w:val="a6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b/>
          <w:color w:val="000000"/>
          <w:sz w:val="28"/>
          <w:szCs w:val="28"/>
        </w:rPr>
      </w:pPr>
    </w:p>
    <w:p w:rsidR="009B7E61" w:rsidRPr="009B7E61" w:rsidRDefault="0004077C" w:rsidP="006E15C5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</w:t>
      </w:r>
      <w:r w:rsidR="009B7E61" w:rsidRPr="009B7E61">
        <w:rPr>
          <w:b/>
          <w:color w:val="000000"/>
          <w:sz w:val="28"/>
          <w:szCs w:val="28"/>
        </w:rPr>
        <w:t>.2 Ведение журнала входной продукции</w:t>
      </w:r>
    </w:p>
    <w:p w:rsidR="009B7E61" w:rsidRPr="009B7E61" w:rsidRDefault="009B7E61" w:rsidP="009B7E61">
      <w:pPr>
        <w:pStyle w:val="a6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b/>
          <w:color w:val="000000" w:themeColor="text1"/>
          <w:sz w:val="28"/>
          <w:szCs w:val="28"/>
        </w:rPr>
      </w:pPr>
      <w:r w:rsidRPr="009B7E61">
        <w:rPr>
          <w:color w:val="000000" w:themeColor="text1"/>
          <w:sz w:val="28"/>
          <w:szCs w:val="28"/>
        </w:rPr>
        <w:t xml:space="preserve">Предусмотрено </w:t>
      </w:r>
      <w:r w:rsidRPr="009B7E61">
        <w:rPr>
          <w:b/>
          <w:color w:val="000000" w:themeColor="text1"/>
          <w:sz w:val="28"/>
          <w:szCs w:val="28"/>
        </w:rPr>
        <w:t>три способа заполнения журнала:</w:t>
      </w:r>
    </w:p>
    <w:p w:rsidR="009B7E61" w:rsidRPr="009B7E61" w:rsidRDefault="009B7E61" w:rsidP="006F2261">
      <w:pPr>
        <w:numPr>
          <w:ilvl w:val="0"/>
          <w:numId w:val="13"/>
        </w:numPr>
        <w:shd w:val="clear" w:color="auto" w:fill="FFFFFF"/>
        <w:tabs>
          <w:tab w:val="clear" w:pos="720"/>
          <w:tab w:val="left" w:pos="284"/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E61">
        <w:rPr>
          <w:rFonts w:ascii="Times New Roman" w:hAnsi="Times New Roman" w:cs="Times New Roman"/>
          <w:color w:val="000000" w:themeColor="text1"/>
          <w:sz w:val="28"/>
          <w:szCs w:val="28"/>
        </w:rPr>
        <w:t>автоматическое заполнение журнала путем </w:t>
      </w:r>
      <w:hyperlink r:id="rId26" w:tooltip="Гашение импортных ветеринарных сертификатов при поступлении продукции на предприятие в Меркурий.ХС" w:history="1">
        <w:r w:rsidRPr="009B7E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гашения импортного ветеринарного сертификата, по которому поступил груз</w:t>
        </w:r>
      </w:hyperlink>
      <w:r w:rsidRPr="009B7E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B7E61" w:rsidRPr="009B7E61" w:rsidRDefault="009B7E61" w:rsidP="006F2261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E61">
        <w:rPr>
          <w:rFonts w:ascii="Times New Roman" w:hAnsi="Times New Roman" w:cs="Times New Roman"/>
          <w:color w:val="000000" w:themeColor="text1"/>
          <w:sz w:val="28"/>
          <w:szCs w:val="28"/>
        </w:rPr>
        <w:t>автоматическое заполнение журнала путем </w:t>
      </w:r>
      <w:hyperlink r:id="rId27" w:tooltip="Гашение продукции, поступившей по электронным ВСД, в Меркурий.ХС" w:history="1">
        <w:r w:rsidRPr="009B7E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гашение электронного ВСД, по которому поступил груз</w:t>
        </w:r>
      </w:hyperlink>
      <w:r w:rsidRPr="009B7E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B7E61" w:rsidRPr="009B7E61" w:rsidRDefault="009B7E61" w:rsidP="006F2261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E61">
        <w:rPr>
          <w:rFonts w:ascii="Times New Roman" w:hAnsi="Times New Roman" w:cs="Times New Roman"/>
          <w:color w:val="000000" w:themeColor="text1"/>
          <w:sz w:val="28"/>
          <w:szCs w:val="28"/>
        </w:rPr>
        <w:t>ручной ввод сведений о входящих партиях подконтрольного товара путем </w:t>
      </w:r>
      <w:hyperlink r:id="rId28" w:anchor=".D0.94.D0.BE.D0.B1.D0.B0.D0.B2.D0.BB.D0.B5.D0.BD.D0.B8.D0.B5_.D0.B7.D0.B0.D0.BF.D0.B8.D1.81.D0.B8_.D0.B2_.D0.B6.D1.83.D1.80.D0.BD.D0.B0.D0.BB" w:history="1">
        <w:r w:rsidRPr="009B7E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добавления новой записи в журнал</w:t>
        </w:r>
      </w:hyperlink>
      <w:r w:rsidRPr="009B7E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7E61" w:rsidRPr="009B7E61" w:rsidRDefault="009B7E61" w:rsidP="009B7E61">
      <w:pPr>
        <w:pStyle w:val="a6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 w:themeColor="text1"/>
          <w:sz w:val="28"/>
          <w:szCs w:val="28"/>
        </w:rPr>
      </w:pPr>
      <w:r w:rsidRPr="009B7E61">
        <w:rPr>
          <w:color w:val="000000" w:themeColor="text1"/>
          <w:sz w:val="28"/>
          <w:szCs w:val="28"/>
        </w:rPr>
        <w:t>Для ведения складского журнала предприятия предназначены следующие операции:</w:t>
      </w:r>
    </w:p>
    <w:p w:rsidR="009B7E61" w:rsidRPr="009B7E61" w:rsidRDefault="00B978C4" w:rsidP="009B7E61">
      <w:pPr>
        <w:numPr>
          <w:ilvl w:val="0"/>
          <w:numId w:val="14"/>
        </w:numPr>
        <w:shd w:val="clear" w:color="auto" w:fill="FFFFFF"/>
        <w:tabs>
          <w:tab w:val="clear" w:pos="720"/>
          <w:tab w:val="num" w:pos="567"/>
        </w:tabs>
        <w:spacing w:after="0"/>
        <w:ind w:left="0" w:firstLine="4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" w:anchor=".D0.94.D0.BE.D0.B1.D0.B0.D0.B2.D0.BB.D0.B5.D0.BD.D0.B8.D0.B5_.D0.B7.D0.B0.D0.BF.D0.B8.D1.81.D0.B8_.D0.B2_.D0.B6.D1.83.D1.80.D0.BD.D0.B0.D0.BB" w:history="1">
        <w:r w:rsidR="009B7E61" w:rsidRPr="009B7E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Добавление сведений о входящих партиях подконтрольного товара вручную</w:t>
        </w:r>
      </w:hyperlink>
      <w:r w:rsidR="009B7E61" w:rsidRPr="009B7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поступления на склад предприятия-получателя груза в сопровождение ветеринарного сопроводительного документа на бумажном носителе, т.е. на защищенном бланке, (</w:t>
      </w:r>
      <w:r w:rsidR="009B7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защищенные бланки форм </w:t>
      </w:r>
      <w:r w:rsidR="009B7E61" w:rsidRPr="009B7E61">
        <w:rPr>
          <w:rFonts w:ascii="Times New Roman" w:hAnsi="Times New Roman" w:cs="Times New Roman"/>
          <w:color w:val="000000" w:themeColor="text1"/>
          <w:sz w:val="28"/>
          <w:szCs w:val="28"/>
        </w:rPr>
        <w:t>№1, 2, 3, 4).</w:t>
      </w:r>
    </w:p>
    <w:p w:rsidR="009B7E61" w:rsidRPr="009B7E61" w:rsidRDefault="00B978C4" w:rsidP="009B7E61">
      <w:pPr>
        <w:numPr>
          <w:ilvl w:val="0"/>
          <w:numId w:val="14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" w:anchor=".D0.90.D0.BD.D0.BD.D1.83.D0.BB.D0.B8.D1.80.D0.BE.D0.B2.D0.B0.D0.BD.D0.B8.D0.B5_.D0.B7.D0.B0.D0.BF.D0.B8.D1.81.D0.B8_.D0.B6.D1.83.D1.80.D0.BD.D0.B0.D0.BB.D0.B0" w:history="1">
        <w:r w:rsidR="009B7E61" w:rsidRPr="009B7E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Аннулирование записи журнала входной продукции</w:t>
        </w:r>
      </w:hyperlink>
      <w:r w:rsidR="009B7E61" w:rsidRPr="009B7E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7E61" w:rsidRDefault="00B978C4" w:rsidP="009B7E61">
      <w:pPr>
        <w:numPr>
          <w:ilvl w:val="0"/>
          <w:numId w:val="14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1" w:anchor=".D0.9E.D0.B1.D1.8A.D0.B5.D0.B4.D0.B8.D0.BD.D0.B5.D0.BD.D0.B8.D0.B5_.D0.B7.D0.B0.D0.BF.D0.B8.D1.81.D0.B5.D0.B9_.D0.B6.D1.83.D1.80.D0.BD.D0.B0.D0.BB.D0.B0" w:history="1">
        <w:r w:rsidR="009B7E61" w:rsidRPr="009B7E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Объединение записей журнала продукции</w:t>
        </w:r>
      </w:hyperlink>
      <w:r w:rsidR="009B7E61" w:rsidRPr="009B7E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7E61" w:rsidRPr="009B7E61" w:rsidRDefault="009B7E61" w:rsidP="009B7E61">
      <w:pPr>
        <w:pStyle w:val="a6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 w:themeColor="text1"/>
          <w:sz w:val="28"/>
          <w:szCs w:val="28"/>
        </w:rPr>
      </w:pPr>
      <w:r w:rsidRPr="009B7E61">
        <w:rPr>
          <w:color w:val="000000" w:themeColor="text1"/>
          <w:sz w:val="28"/>
          <w:szCs w:val="28"/>
        </w:rPr>
        <w:t>Для реализации функции средствами подсистемы необходимо выполнить следующие действия:</w:t>
      </w:r>
    </w:p>
    <w:p w:rsidR="009B7E61" w:rsidRPr="009B7E61" w:rsidRDefault="009B7E61" w:rsidP="009B7E61">
      <w:pPr>
        <w:numPr>
          <w:ilvl w:val="0"/>
          <w:numId w:val="16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E61">
        <w:rPr>
          <w:rFonts w:ascii="Times New Roman" w:hAnsi="Times New Roman" w:cs="Times New Roman"/>
          <w:color w:val="000000" w:themeColor="text1"/>
          <w:sz w:val="28"/>
          <w:szCs w:val="28"/>
        </w:rPr>
        <w:t>Выполнить вход в подсистему </w:t>
      </w:r>
      <w:proofErr w:type="spellStart"/>
      <w:r w:rsidR="00B978C4" w:rsidRPr="009B7E6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9B7E61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"https://mercury.vetrf.ru/hs" \t "_blank" </w:instrText>
      </w:r>
      <w:r w:rsidR="00B978C4" w:rsidRPr="009B7E6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9B7E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Меркурий</w:t>
      </w:r>
      <w:proofErr w:type="gramStart"/>
      <w:r w:rsidRPr="009B7E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.Х</w:t>
      </w:r>
      <w:proofErr w:type="gramEnd"/>
      <w:r w:rsidRPr="009B7E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</w:t>
      </w:r>
      <w:proofErr w:type="spellEnd"/>
      <w:r w:rsidR="00B978C4" w:rsidRPr="009B7E6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9B7E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7E61" w:rsidRDefault="009B7E61" w:rsidP="009B7E61">
      <w:pPr>
        <w:numPr>
          <w:ilvl w:val="0"/>
          <w:numId w:val="16"/>
        </w:numPr>
        <w:shd w:val="clear" w:color="auto" w:fill="FFFFFF"/>
        <w:tabs>
          <w:tab w:val="clear" w:pos="720"/>
          <w:tab w:val="num" w:pos="709"/>
        </w:tabs>
        <w:spacing w:after="0"/>
        <w:ind w:left="0" w:firstLine="4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E61">
        <w:rPr>
          <w:rFonts w:ascii="Times New Roman" w:hAnsi="Times New Roman" w:cs="Times New Roman"/>
          <w:color w:val="000000" w:themeColor="text1"/>
          <w:sz w:val="28"/>
          <w:szCs w:val="28"/>
        </w:rPr>
        <w:t>Выбрать из списка обслуживаемое предприятие, на которое поступила партия подконтрольной продукции.</w:t>
      </w:r>
    </w:p>
    <w:p w:rsidR="00FB32D7" w:rsidRDefault="00FB32D7" w:rsidP="00FB32D7">
      <w:pPr>
        <w:pStyle w:val="3"/>
        <w:shd w:val="clear" w:color="auto" w:fill="FFFFFF"/>
        <w:spacing w:before="0"/>
        <w:jc w:val="both"/>
        <w:rPr>
          <w:rStyle w:val="mw-headline"/>
          <w:rFonts w:ascii="Times New Roman" w:hAnsi="Times New Roman" w:cs="Times New Roman"/>
          <w:color w:val="000000"/>
          <w:sz w:val="28"/>
          <w:szCs w:val="28"/>
        </w:rPr>
      </w:pPr>
    </w:p>
    <w:p w:rsidR="00FB32D7" w:rsidRPr="00FB32D7" w:rsidRDefault="00FB32D7" w:rsidP="00FB32D7">
      <w:pPr>
        <w:pStyle w:val="3"/>
        <w:shd w:val="clear" w:color="auto" w:fill="FFFFFF"/>
        <w:spacing w:before="0"/>
        <w:ind w:firstLine="4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2D7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Добавление записи в журнал</w:t>
      </w:r>
      <w:r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:</w:t>
      </w:r>
    </w:p>
    <w:p w:rsidR="00FB32D7" w:rsidRPr="00FB32D7" w:rsidRDefault="00FB32D7" w:rsidP="00FB32D7">
      <w:pPr>
        <w:pStyle w:val="a6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/>
          <w:sz w:val="28"/>
          <w:szCs w:val="28"/>
        </w:rPr>
      </w:pPr>
      <w:r w:rsidRPr="00FB32D7">
        <w:rPr>
          <w:color w:val="000000"/>
          <w:sz w:val="28"/>
          <w:szCs w:val="28"/>
        </w:rPr>
        <w:t>Для осуществления в системе Меркурий операции ручного ввода сведений о входящей партии подконтрольного товара, с целью подтверждения поступления продукции в сопровождении бумажного ветеринарно-сопроводительного документа (ВСД), на складе получателя должны быть выполнены следующие действия:</w:t>
      </w:r>
    </w:p>
    <w:p w:rsidR="00FB32D7" w:rsidRPr="00FB32D7" w:rsidRDefault="00B978C4" w:rsidP="00FB32D7">
      <w:pPr>
        <w:numPr>
          <w:ilvl w:val="0"/>
          <w:numId w:val="17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" w:anchor=".D0.94.D0.BE.D0.B1.D0.B0.D0.B2.D0.BB.D0.B5.D0.BD.D0.B8.D0.B5_.D1.81.D0.B2.D0.B5.D0.B4.D0.B5.D0.BD.D0.B8.D0.B9_.D0.BE_.D0.B2.D1.85.D0.BE.D0.B4.D0.BD.D0.BE.D0.B9_.D0.BF.D1.80.D0.BE.D0.B4.D1.83.D0.BA.D1.86.D0.B8.D0.B8" w:history="1">
        <w:r w:rsidR="00FB32D7" w:rsidRPr="00FB32D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Добавление сведений о входной продукции</w:t>
        </w:r>
      </w:hyperlink>
      <w:r w:rsidR="00FB32D7"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32D7" w:rsidRPr="00FB32D7" w:rsidRDefault="00B978C4" w:rsidP="00FB32D7">
      <w:pPr>
        <w:numPr>
          <w:ilvl w:val="0"/>
          <w:numId w:val="17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" w:anchor=".D0.94.D0.BE.D0.B1.D0.B0.D0.B2.D0.BB.D0.B5.D0.BD.D0.B8.D0.B5_.D1.81.D0.B2.D0.B5.D0.B4.D0.B5.D0.BD.D0.B8.D0.B9_.D0.BE_.D0.BB.D0.B0.D0.B1.D0.BE.D1.80.D0.B0.D1.82.D0.BE.D1.80.D0.BD.D1.8B.D1.85_.D0.B8.D1.81.D1.81.D0.BB.D0.B5.D0.B4.D0.BE.D0.B2.D0.B0.D0.BD.D0.B" w:history="1">
        <w:r w:rsidR="00FB32D7" w:rsidRPr="00FB32D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Добавление сведений о лабораторных исследованиях</w:t>
        </w:r>
      </w:hyperlink>
      <w:r w:rsidR="00FB32D7"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32D7" w:rsidRDefault="00FB32D7" w:rsidP="00FB32D7">
      <w:pPr>
        <w:pStyle w:val="4"/>
        <w:shd w:val="clear" w:color="auto" w:fill="FFFFFF"/>
        <w:spacing w:before="0"/>
        <w:ind w:firstLine="408"/>
        <w:jc w:val="both"/>
        <w:rPr>
          <w:rStyle w:val="mw-headline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FB32D7" w:rsidRDefault="00FB32D7" w:rsidP="00FB32D7">
      <w:pPr>
        <w:pStyle w:val="4"/>
        <w:shd w:val="clear" w:color="auto" w:fill="FFFFFF"/>
        <w:spacing w:before="0"/>
        <w:ind w:firstLine="408"/>
        <w:jc w:val="both"/>
        <w:rPr>
          <w:rStyle w:val="mw-headline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FB32D7">
        <w:rPr>
          <w:rStyle w:val="mw-headline"/>
          <w:rFonts w:ascii="Times New Roman" w:hAnsi="Times New Roman" w:cs="Times New Roman"/>
          <w:i w:val="0"/>
          <w:color w:val="000000" w:themeColor="text1"/>
          <w:sz w:val="28"/>
          <w:szCs w:val="28"/>
        </w:rPr>
        <w:t>Добавление сведений о входной продукции</w:t>
      </w:r>
      <w:r>
        <w:rPr>
          <w:rStyle w:val="mw-headline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</w:p>
    <w:p w:rsidR="00FB32D7" w:rsidRPr="00FB32D7" w:rsidRDefault="00FB32D7" w:rsidP="00FB32D7">
      <w:pPr>
        <w:pStyle w:val="a6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 w:themeColor="text1"/>
          <w:sz w:val="28"/>
          <w:szCs w:val="28"/>
        </w:rPr>
      </w:pPr>
      <w:r w:rsidRPr="00FB32D7">
        <w:rPr>
          <w:color w:val="000000" w:themeColor="text1"/>
          <w:sz w:val="28"/>
          <w:szCs w:val="28"/>
        </w:rPr>
        <w:t>На первом шаге в системе Меркурий должны быть выполнены следующие действия:</w:t>
      </w:r>
    </w:p>
    <w:p w:rsidR="00FB32D7" w:rsidRPr="00FB32D7" w:rsidRDefault="00FB32D7" w:rsidP="00FB32D7">
      <w:pPr>
        <w:numPr>
          <w:ilvl w:val="0"/>
          <w:numId w:val="18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>Откройте раздел </w:t>
      </w:r>
      <w:r w:rsidRPr="00FB32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«Журнал продукции»</w:t>
      </w:r>
      <w:r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32D7" w:rsidRPr="00FB32D7" w:rsidRDefault="00FB32D7" w:rsidP="00FB32D7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pacing w:after="0"/>
        <w:ind w:left="0" w:firstLine="4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>Нажмите на кнопку </w:t>
      </w:r>
      <w:r w:rsidRPr="00FB32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«Добавить запись»</w:t>
      </w:r>
      <w:r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>. В результате откроется страница </w:t>
      </w:r>
      <w:r w:rsidRPr="00FB32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«Добавление входной продукции на предприятие»</w:t>
      </w:r>
      <w:r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32D7" w:rsidRPr="00FB32D7" w:rsidRDefault="00FB32D7" w:rsidP="00FB32D7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pacing w:after="0"/>
        <w:ind w:left="0" w:firstLine="4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странице добавления входной продукции на предприятие в блоке </w:t>
      </w:r>
      <w:r w:rsidRPr="00FB32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«Информация о продукции»</w:t>
      </w:r>
      <w:r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> внесите все сведения о продукции (перенесите сведения с бумажного носителя в электронный вид):</w:t>
      </w:r>
    </w:p>
    <w:p w:rsidR="00FB32D7" w:rsidRPr="00FB32D7" w:rsidRDefault="00CD6533" w:rsidP="00FB32D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FB32D7"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B32D7"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каждом из полей – </w:t>
      </w:r>
      <w:r w:rsidR="00FB32D7" w:rsidRPr="00FB32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«Тип продукции»</w:t>
      </w:r>
      <w:r w:rsidR="00FB32D7"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 w:rsidR="00FB32D7" w:rsidRPr="00FB32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«Продукция»</w:t>
      </w:r>
      <w:r w:rsidR="00FB32D7"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 w:rsidR="00FB32D7" w:rsidRPr="00FB32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«Вид продукции»</w:t>
      </w:r>
      <w:r w:rsidR="00FB32D7"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> выберите значения из выпадающих списков.</w:t>
      </w:r>
    </w:p>
    <w:p w:rsidR="00FB32D7" w:rsidRPr="00FB32D7" w:rsidRDefault="00FB32D7" w:rsidP="00CD653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>3.3. В поле </w:t>
      </w:r>
      <w:r w:rsidRPr="00FB32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«Название номенклатуры»</w:t>
      </w:r>
      <w:r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укажите название продукции. </w:t>
      </w:r>
    </w:p>
    <w:p w:rsidR="00FB32D7" w:rsidRPr="00FB32D7" w:rsidRDefault="00CD6533" w:rsidP="00FB32D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FB32D7"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B32D7"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поле </w:t>
      </w:r>
      <w:r w:rsidR="00FB32D7" w:rsidRPr="00FB32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«Объем»</w:t>
      </w:r>
      <w:r w:rsidR="00FB32D7"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> укажите фактический объем входной партии продукции и в поле </w:t>
      </w:r>
      <w:r w:rsidR="00FB32D7" w:rsidRPr="00FB32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«Единица измерения»</w:t>
      </w:r>
      <w:r w:rsidR="00FB32D7"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выберите значение из общего справочника единиц измерений.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B32D7"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>казывается вес нетто.</w:t>
      </w:r>
    </w:p>
    <w:p w:rsidR="00FB32D7" w:rsidRPr="00FB32D7" w:rsidRDefault="00CD6533" w:rsidP="00FB32D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FB32D7"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>. Внесите сведения о сроках годности продукции. Для этого в каждом из полей </w:t>
      </w:r>
      <w:r w:rsidR="00FB32D7" w:rsidRPr="00FB32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«Дата выработки продукции»</w:t>
      </w:r>
      <w:r w:rsidR="00FB32D7"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> и </w:t>
      </w:r>
      <w:r w:rsidR="00FB32D7" w:rsidRPr="00FB32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«Годен до»</w:t>
      </w:r>
      <w:r w:rsidR="00FB32D7"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> установите конкретные даты в формате ДД</w:t>
      </w:r>
      <w:proofErr w:type="gramStart"/>
      <w:r w:rsidR="00FB32D7"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>:М</w:t>
      </w:r>
      <w:proofErr w:type="gramEnd"/>
      <w:r w:rsidR="00FB32D7"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>М:ГГГГ или задайте временные интервалы.</w:t>
      </w:r>
    </w:p>
    <w:p w:rsidR="00FB32D7" w:rsidRPr="00FB32D7" w:rsidRDefault="00CD6533" w:rsidP="00FB32D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3.6</w:t>
      </w:r>
      <w:r w:rsidR="00FB32D7"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>. Внесите сведения об упаковке и маркировке.</w:t>
      </w:r>
    </w:p>
    <w:p w:rsidR="00FB32D7" w:rsidRPr="00FB32D7" w:rsidRDefault="00FB32D7" w:rsidP="00FB32D7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pacing w:after="0"/>
        <w:ind w:left="0" w:firstLine="4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>В блоке </w:t>
      </w:r>
      <w:r w:rsidRPr="00FB32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«Дополнительная информация о входной продукции»</w:t>
      </w:r>
      <w:r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> внесите сведения о входящем документе и производителе:</w:t>
      </w:r>
    </w:p>
    <w:p w:rsidR="00FB32D7" w:rsidRPr="00FB32D7" w:rsidRDefault="00FB32D7" w:rsidP="00FB32D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>4.1. В поле </w:t>
      </w:r>
      <w:r w:rsidRPr="00FB32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«Дата поступления груза»</w:t>
      </w:r>
      <w:r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> по умолчанию устанавливается текущая дата. При необходимости измените дату.</w:t>
      </w:r>
    </w:p>
    <w:p w:rsidR="00FB32D7" w:rsidRPr="00FB32D7" w:rsidRDefault="00FB32D7" w:rsidP="00FB32D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>4.2. В поле </w:t>
      </w:r>
      <w:r w:rsidRPr="00FB32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«Входящий ВСД»</w:t>
      </w:r>
      <w:r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обязательно укажите форму, серию, номер и дату выдачи бумажного ВСД, в сопровождении которого поступил груз. </w:t>
      </w:r>
    </w:p>
    <w:p w:rsidR="00FB32D7" w:rsidRPr="00FB32D7" w:rsidRDefault="00FB32D7" w:rsidP="00FB32D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</w:t>
      </w:r>
      <w:r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Укажите страну происхождения и внесите сведения о </w:t>
      </w:r>
      <w:proofErr w:type="gramStart"/>
      <w:r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предприятие-производителе</w:t>
      </w:r>
      <w:proofErr w:type="gramEnd"/>
      <w:r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Предусмотрено два способа указания сведений о </w:t>
      </w:r>
      <w:proofErr w:type="gramStart"/>
      <w:r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предприятие-производителе</w:t>
      </w:r>
      <w:proofErr w:type="gramEnd"/>
      <w:r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>: из справочника или вручную. В поле </w:t>
      </w:r>
      <w:r w:rsidRPr="00FB32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«Поиск предприятия»</w:t>
      </w:r>
      <w:r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> внесите название производителя и нажмите на кнопку поиска (пиктограмма «лупа»), выберите из выпадающего списка нужную запись, нажатием на левую кнопку мыши. Воспользуйтесь расширенным поиском для уточнения адреса предприятия-производителя. Выберите второй способ, если предприятие-производитель отсутствует в справочнике.</w:t>
      </w:r>
    </w:p>
    <w:p w:rsidR="00CD6533" w:rsidRPr="00CD6533" w:rsidRDefault="00FB32D7" w:rsidP="00CD6533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after="0"/>
        <w:ind w:left="0" w:firstLine="408"/>
        <w:jc w:val="both"/>
        <w:rPr>
          <w:color w:val="000000" w:themeColor="text1"/>
          <w:sz w:val="28"/>
          <w:szCs w:val="28"/>
        </w:rPr>
      </w:pPr>
      <w:r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>Нажмите на кнопку </w:t>
      </w:r>
      <w:r w:rsidRPr="00FB32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«Сохранить»</w:t>
      </w:r>
      <w:proofErr w:type="gramStart"/>
      <w:r w:rsidRPr="00FB32D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D65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FB32D7" w:rsidRPr="00CD6533" w:rsidRDefault="00FB32D7" w:rsidP="00CD6533">
      <w:pPr>
        <w:shd w:val="clear" w:color="auto" w:fill="FFFFFF"/>
        <w:spacing w:after="0"/>
        <w:ind w:firstLine="4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533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будет создана новая запись в журнале, и откроется новая страница для дальнейшего </w:t>
      </w:r>
      <w:hyperlink r:id="rId34" w:anchor=".D0.94.D0.BE.D0.B1.D0.B0.D0.B2.D0.BB.D0.B5.D0.BD.D0.B8.D0.B5_.D1.81.D0.B2.D0.B5.D0.B4.D0.B5.D0.BD.D0.B8.D0.B9_.D0.BE_.D0.BB.D0.B0.D0.B1.D0.BE.D1.80.D0.B0.D1.82.D0.BE.D1.80.D0.BD.D1.8B.D1.85_.D0.B8.D1.81.D1.81.D0.BB.D0.B5.D0.B4.D0.BE.D0.B2.D0.B0.D0.BD.D0.B" w:history="1">
        <w:r w:rsidRPr="00CD653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внесения сведений о результатах лабораторных исследований</w:t>
        </w:r>
      </w:hyperlink>
      <w:r w:rsidRPr="00CD65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32D7" w:rsidRPr="00FB32D7" w:rsidRDefault="00FB32D7" w:rsidP="00FB32D7">
      <w:pPr>
        <w:pStyle w:val="a6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 w:themeColor="text1"/>
          <w:sz w:val="28"/>
          <w:szCs w:val="28"/>
        </w:rPr>
      </w:pPr>
    </w:p>
    <w:p w:rsidR="00FB32D7" w:rsidRPr="00FB32D7" w:rsidRDefault="00FB32D7" w:rsidP="00FB32D7">
      <w:pPr>
        <w:pStyle w:val="4"/>
        <w:shd w:val="clear" w:color="auto" w:fill="FFFFFF"/>
        <w:spacing w:before="0"/>
        <w:ind w:firstLine="408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FB32D7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</w:rPr>
        <w:t>Добавление сведений о лабораторных исследованиях</w:t>
      </w:r>
      <w:r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</w:rPr>
        <w:t>:</w:t>
      </w:r>
    </w:p>
    <w:p w:rsidR="00FB32D7" w:rsidRPr="00FB32D7" w:rsidRDefault="00FB32D7" w:rsidP="00FB32D7">
      <w:pPr>
        <w:pStyle w:val="a6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/>
          <w:sz w:val="28"/>
          <w:szCs w:val="28"/>
        </w:rPr>
      </w:pPr>
      <w:proofErr w:type="gramStart"/>
      <w:r w:rsidRPr="00FB32D7">
        <w:rPr>
          <w:color w:val="000000"/>
          <w:sz w:val="28"/>
          <w:szCs w:val="28"/>
        </w:rPr>
        <w:t>На втором шаге добавления записи в журнал, если в бумажном ВСД имеется информация о результатах лабораторных исследований, то должны быть выполнены следующие действия:</w:t>
      </w:r>
      <w:proofErr w:type="gramEnd"/>
    </w:p>
    <w:p w:rsidR="00FB32D7" w:rsidRPr="00FB32D7" w:rsidRDefault="00FB32D7" w:rsidP="00FB32D7">
      <w:pPr>
        <w:numPr>
          <w:ilvl w:val="0"/>
          <w:numId w:val="19"/>
        </w:numPr>
        <w:shd w:val="clear" w:color="auto" w:fill="FFFFFF"/>
        <w:tabs>
          <w:tab w:val="clear" w:pos="720"/>
          <w:tab w:val="num" w:pos="567"/>
        </w:tabs>
        <w:spacing w:after="0"/>
        <w:ind w:left="0" w:firstLine="4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2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результате действий 1-5, выполненных на первом шаге, откроется страница </w:t>
      </w:r>
      <w:r w:rsidRPr="00FB32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«Добавление сведений о лабораторных исследованиях»</w:t>
      </w:r>
      <w:r w:rsidRPr="00FB32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32D7" w:rsidRPr="00FB32D7" w:rsidRDefault="00FB32D7" w:rsidP="00FB32D7">
      <w:pPr>
        <w:numPr>
          <w:ilvl w:val="0"/>
          <w:numId w:val="19"/>
        </w:numPr>
        <w:shd w:val="clear" w:color="auto" w:fill="FFFFFF"/>
        <w:tabs>
          <w:tab w:val="clear" w:pos="720"/>
          <w:tab w:val="num" w:pos="567"/>
        </w:tabs>
        <w:spacing w:after="0"/>
        <w:ind w:left="0" w:firstLine="4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2D7">
        <w:rPr>
          <w:rFonts w:ascii="Times New Roman" w:hAnsi="Times New Roman" w:cs="Times New Roman"/>
          <w:color w:val="000000"/>
          <w:sz w:val="28"/>
          <w:szCs w:val="28"/>
        </w:rPr>
        <w:t>В блоке </w:t>
      </w:r>
      <w:r w:rsidRPr="00FB32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«Лабораторные исследования»</w:t>
      </w:r>
      <w:r w:rsidRPr="00FB32D7">
        <w:rPr>
          <w:rFonts w:ascii="Times New Roman" w:hAnsi="Times New Roman" w:cs="Times New Roman"/>
          <w:color w:val="000000"/>
          <w:sz w:val="28"/>
          <w:szCs w:val="28"/>
        </w:rPr>
        <w:t> перейдите по ссылке </w:t>
      </w:r>
      <w:r w:rsidRPr="00FB32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«Добавить»</w:t>
      </w:r>
      <w:r w:rsidRPr="00FB32D7">
        <w:rPr>
          <w:rFonts w:ascii="Times New Roman" w:hAnsi="Times New Roman" w:cs="Times New Roman"/>
          <w:color w:val="000000"/>
          <w:sz w:val="28"/>
          <w:szCs w:val="28"/>
        </w:rPr>
        <w:t> на странице добавления сведений о лабораторных исследованиях. В результате откроется модальное окно.</w:t>
      </w:r>
    </w:p>
    <w:p w:rsidR="00FB32D7" w:rsidRPr="00FB32D7" w:rsidRDefault="00FB32D7" w:rsidP="00FB32D7">
      <w:pPr>
        <w:numPr>
          <w:ilvl w:val="0"/>
          <w:numId w:val="19"/>
        </w:numPr>
        <w:shd w:val="clear" w:color="auto" w:fill="FFFFFF"/>
        <w:tabs>
          <w:tab w:val="clear" w:pos="720"/>
          <w:tab w:val="num" w:pos="567"/>
        </w:tabs>
        <w:spacing w:after="0"/>
        <w:ind w:left="0" w:firstLine="4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2D7">
        <w:rPr>
          <w:rFonts w:ascii="Times New Roman" w:hAnsi="Times New Roman" w:cs="Times New Roman"/>
          <w:color w:val="000000"/>
          <w:sz w:val="28"/>
          <w:szCs w:val="28"/>
        </w:rPr>
        <w:t>В модальном окне внесите сведения о лабораторных исследованиях: дата отбора проб, наименование лаборатории, наименование показателя и другие.</w:t>
      </w:r>
    </w:p>
    <w:p w:rsidR="00FB32D7" w:rsidRPr="00FB32D7" w:rsidRDefault="00FB32D7" w:rsidP="00FB32D7">
      <w:pPr>
        <w:numPr>
          <w:ilvl w:val="0"/>
          <w:numId w:val="19"/>
        </w:numPr>
        <w:shd w:val="clear" w:color="auto" w:fill="FFFFFF"/>
        <w:tabs>
          <w:tab w:val="clear" w:pos="720"/>
          <w:tab w:val="num" w:pos="567"/>
        </w:tabs>
        <w:spacing w:after="0"/>
        <w:ind w:left="0" w:firstLine="4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2D7">
        <w:rPr>
          <w:rFonts w:ascii="Times New Roman" w:hAnsi="Times New Roman" w:cs="Times New Roman"/>
          <w:color w:val="000000"/>
          <w:sz w:val="28"/>
          <w:szCs w:val="28"/>
        </w:rPr>
        <w:t>В поле </w:t>
      </w:r>
      <w:r w:rsidRPr="00FB32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«Результат исследования»</w:t>
      </w:r>
      <w:r w:rsidRPr="00FB32D7">
        <w:rPr>
          <w:rFonts w:ascii="Times New Roman" w:hAnsi="Times New Roman" w:cs="Times New Roman"/>
          <w:color w:val="000000"/>
          <w:sz w:val="28"/>
          <w:szCs w:val="28"/>
        </w:rPr>
        <w:t> выберите значение из выпадающего списка: положительный, отрицательный, не нормируется.</w:t>
      </w:r>
    </w:p>
    <w:p w:rsidR="00FB32D7" w:rsidRPr="00FB32D7" w:rsidRDefault="00FB32D7" w:rsidP="00FB32D7">
      <w:pPr>
        <w:numPr>
          <w:ilvl w:val="0"/>
          <w:numId w:val="19"/>
        </w:numPr>
        <w:shd w:val="clear" w:color="auto" w:fill="FFFFFF"/>
        <w:tabs>
          <w:tab w:val="clear" w:pos="720"/>
          <w:tab w:val="num" w:pos="567"/>
        </w:tabs>
        <w:spacing w:after="0"/>
        <w:ind w:left="0" w:firstLine="4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2D7">
        <w:rPr>
          <w:rFonts w:ascii="Times New Roman" w:hAnsi="Times New Roman" w:cs="Times New Roman"/>
          <w:color w:val="000000"/>
          <w:sz w:val="28"/>
          <w:szCs w:val="28"/>
        </w:rPr>
        <w:t>Нажмите на кнопку </w:t>
      </w:r>
      <w:r w:rsidRPr="00FB32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«Сохранить»</w:t>
      </w:r>
      <w:r w:rsidRPr="00FB32D7">
        <w:rPr>
          <w:rFonts w:ascii="Times New Roman" w:hAnsi="Times New Roman" w:cs="Times New Roman"/>
          <w:color w:val="000000"/>
          <w:sz w:val="28"/>
          <w:szCs w:val="28"/>
        </w:rPr>
        <w:t> в модальном окне.</w:t>
      </w:r>
    </w:p>
    <w:p w:rsidR="00FB32D7" w:rsidRPr="00FB32D7" w:rsidRDefault="00FB32D7" w:rsidP="00FB32D7">
      <w:pPr>
        <w:numPr>
          <w:ilvl w:val="0"/>
          <w:numId w:val="19"/>
        </w:numPr>
        <w:shd w:val="clear" w:color="auto" w:fill="FFFFFF"/>
        <w:tabs>
          <w:tab w:val="clear" w:pos="720"/>
          <w:tab w:val="num" w:pos="567"/>
        </w:tabs>
        <w:spacing w:after="0"/>
        <w:ind w:left="0" w:firstLine="4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2D7">
        <w:rPr>
          <w:rFonts w:ascii="Times New Roman" w:hAnsi="Times New Roman" w:cs="Times New Roman"/>
          <w:color w:val="000000"/>
          <w:sz w:val="28"/>
          <w:szCs w:val="28"/>
        </w:rPr>
        <w:t>Нажмите на кнопку </w:t>
      </w:r>
      <w:r w:rsidRPr="00FB32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«Завершить»</w:t>
      </w:r>
      <w:r w:rsidRPr="00FB32D7">
        <w:rPr>
          <w:rFonts w:ascii="Times New Roman" w:hAnsi="Times New Roman" w:cs="Times New Roman"/>
          <w:color w:val="000000"/>
          <w:sz w:val="28"/>
          <w:szCs w:val="28"/>
        </w:rPr>
        <w:t> на странице добавления сведений о лабораторных исследованиях.</w:t>
      </w:r>
    </w:p>
    <w:p w:rsidR="00FB32D7" w:rsidRPr="00FB32D7" w:rsidRDefault="00FB32D7" w:rsidP="00FB32D7">
      <w:pPr>
        <w:pStyle w:val="a6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/>
          <w:sz w:val="28"/>
          <w:szCs w:val="28"/>
        </w:rPr>
      </w:pPr>
      <w:r w:rsidRPr="00FB32D7">
        <w:rPr>
          <w:color w:val="000000"/>
          <w:sz w:val="28"/>
          <w:szCs w:val="28"/>
        </w:rPr>
        <w:t xml:space="preserve">Если в </w:t>
      </w:r>
      <w:proofErr w:type="gramStart"/>
      <w:r w:rsidRPr="00FB32D7">
        <w:rPr>
          <w:color w:val="000000"/>
          <w:sz w:val="28"/>
          <w:szCs w:val="28"/>
        </w:rPr>
        <w:t>бумажном</w:t>
      </w:r>
      <w:proofErr w:type="gramEnd"/>
      <w:r w:rsidRPr="00FB32D7">
        <w:rPr>
          <w:color w:val="000000"/>
          <w:sz w:val="28"/>
          <w:szCs w:val="28"/>
        </w:rPr>
        <w:t xml:space="preserve"> ВСД отсутствует информация о результатах лабораторных исследований, то должны быть выполнены следующие действия:</w:t>
      </w:r>
    </w:p>
    <w:p w:rsidR="00FB32D7" w:rsidRPr="00FB32D7" w:rsidRDefault="00FB32D7" w:rsidP="00FB32D7">
      <w:pPr>
        <w:numPr>
          <w:ilvl w:val="0"/>
          <w:numId w:val="20"/>
        </w:numPr>
        <w:shd w:val="clear" w:color="auto" w:fill="FFFFFF"/>
        <w:tabs>
          <w:tab w:val="clear" w:pos="720"/>
          <w:tab w:val="num" w:pos="567"/>
        </w:tabs>
        <w:spacing w:after="0"/>
        <w:ind w:left="0" w:firstLine="4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2D7">
        <w:rPr>
          <w:rFonts w:ascii="Times New Roman" w:hAnsi="Times New Roman" w:cs="Times New Roman"/>
          <w:color w:val="000000"/>
          <w:sz w:val="28"/>
          <w:szCs w:val="28"/>
        </w:rPr>
        <w:t>Нажмите на кнопку </w:t>
      </w:r>
      <w:r w:rsidRPr="00FB32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«Завершить»</w:t>
      </w:r>
      <w:r w:rsidRPr="00FB32D7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FB32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«Далее»</w:t>
      </w:r>
      <w:r w:rsidRPr="00FB32D7">
        <w:rPr>
          <w:rFonts w:ascii="Times New Roman" w:hAnsi="Times New Roman" w:cs="Times New Roman"/>
          <w:color w:val="000000"/>
          <w:sz w:val="28"/>
          <w:szCs w:val="28"/>
        </w:rPr>
        <w:t> на странице добавления сведений о лабораторных исследованиях. В результате откроется модальное окно.</w:t>
      </w:r>
    </w:p>
    <w:p w:rsidR="00FB32D7" w:rsidRPr="00FB32D7" w:rsidRDefault="00FB32D7" w:rsidP="00FB32D7">
      <w:pPr>
        <w:numPr>
          <w:ilvl w:val="0"/>
          <w:numId w:val="20"/>
        </w:numPr>
        <w:shd w:val="clear" w:color="auto" w:fill="FFFFFF"/>
        <w:tabs>
          <w:tab w:val="clear" w:pos="720"/>
          <w:tab w:val="num" w:pos="567"/>
        </w:tabs>
        <w:spacing w:after="0"/>
        <w:ind w:left="0" w:firstLine="4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2D7">
        <w:rPr>
          <w:rFonts w:ascii="Times New Roman" w:hAnsi="Times New Roman" w:cs="Times New Roman"/>
          <w:color w:val="000000"/>
          <w:sz w:val="28"/>
          <w:szCs w:val="28"/>
        </w:rPr>
        <w:t>Нажмите на кнопку </w:t>
      </w:r>
      <w:r w:rsidRPr="00FB32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«Не добавлять лабораторные исследования»</w:t>
      </w:r>
      <w:r w:rsidRPr="00FB32D7">
        <w:rPr>
          <w:rFonts w:ascii="Times New Roman" w:hAnsi="Times New Roman" w:cs="Times New Roman"/>
          <w:color w:val="000000"/>
          <w:sz w:val="28"/>
          <w:szCs w:val="28"/>
        </w:rPr>
        <w:t> в модальном окне.</w:t>
      </w:r>
    </w:p>
    <w:p w:rsidR="00FB32D7" w:rsidRPr="00FB32D7" w:rsidRDefault="00FB32D7" w:rsidP="00FB32D7">
      <w:pPr>
        <w:pStyle w:val="a6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 w:themeColor="text1"/>
          <w:sz w:val="28"/>
          <w:szCs w:val="28"/>
        </w:rPr>
      </w:pPr>
      <w:r w:rsidRPr="00FB32D7">
        <w:rPr>
          <w:color w:val="000000" w:themeColor="text1"/>
          <w:sz w:val="28"/>
          <w:szCs w:val="28"/>
        </w:rPr>
        <w:t>В результате будут добавлены или не добавлены сведения о результатах лабораторных исследований в новую запись журнала</w:t>
      </w:r>
      <w:r>
        <w:rPr>
          <w:color w:val="000000" w:themeColor="text1"/>
          <w:sz w:val="28"/>
          <w:szCs w:val="28"/>
        </w:rPr>
        <w:t>.</w:t>
      </w:r>
    </w:p>
    <w:p w:rsidR="00FB32D7" w:rsidRPr="00FB32D7" w:rsidRDefault="00FB32D7" w:rsidP="00FB32D7">
      <w:pPr>
        <w:pStyle w:val="3"/>
        <w:shd w:val="clear" w:color="auto" w:fill="FFFFFF"/>
        <w:spacing w:before="0"/>
        <w:jc w:val="both"/>
        <w:rPr>
          <w:rStyle w:val="mw-headline"/>
          <w:rFonts w:ascii="Times New Roman" w:hAnsi="Times New Roman" w:cs="Times New Roman"/>
          <w:color w:val="000000"/>
          <w:sz w:val="28"/>
          <w:szCs w:val="28"/>
        </w:rPr>
      </w:pPr>
    </w:p>
    <w:p w:rsidR="00FB32D7" w:rsidRPr="00FB32D7" w:rsidRDefault="00FB32D7" w:rsidP="00FB32D7">
      <w:pPr>
        <w:pStyle w:val="3"/>
        <w:shd w:val="clear" w:color="auto" w:fill="FFFFFF"/>
        <w:spacing w:before="0"/>
        <w:ind w:firstLine="4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2D7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Аннулирование записи журнала</w:t>
      </w:r>
      <w:r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:</w:t>
      </w:r>
    </w:p>
    <w:p w:rsidR="00FB32D7" w:rsidRPr="00FB32D7" w:rsidRDefault="00FB32D7" w:rsidP="00FB32D7">
      <w:pPr>
        <w:pStyle w:val="a6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/>
          <w:sz w:val="28"/>
          <w:szCs w:val="28"/>
        </w:rPr>
      </w:pPr>
      <w:r w:rsidRPr="00FB32D7">
        <w:rPr>
          <w:color w:val="000000"/>
          <w:sz w:val="28"/>
          <w:szCs w:val="28"/>
        </w:rPr>
        <w:t>Если запись журнала создана по ошибке, то должны быть выполнены следующие действия:</w:t>
      </w:r>
    </w:p>
    <w:p w:rsidR="00FB32D7" w:rsidRPr="00FB32D7" w:rsidRDefault="00FB32D7" w:rsidP="006410C5">
      <w:pPr>
        <w:numPr>
          <w:ilvl w:val="0"/>
          <w:numId w:val="23"/>
        </w:numPr>
        <w:shd w:val="clear" w:color="auto" w:fill="FFFFFF"/>
        <w:tabs>
          <w:tab w:val="clear" w:pos="720"/>
          <w:tab w:val="num" w:pos="567"/>
        </w:tabs>
        <w:spacing w:after="0"/>
        <w:ind w:left="0" w:firstLine="4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2D7">
        <w:rPr>
          <w:rFonts w:ascii="Times New Roman" w:hAnsi="Times New Roman" w:cs="Times New Roman"/>
          <w:color w:val="000000"/>
          <w:sz w:val="28"/>
          <w:szCs w:val="28"/>
        </w:rPr>
        <w:t>Выполните поиск нужной записи журнала. Для этого нажмите на кнопку «Поиск» и установите фильтры.</w:t>
      </w:r>
    </w:p>
    <w:p w:rsidR="00FB32D7" w:rsidRPr="00FB32D7" w:rsidRDefault="00FB32D7" w:rsidP="006410C5">
      <w:pPr>
        <w:numPr>
          <w:ilvl w:val="0"/>
          <w:numId w:val="23"/>
        </w:numPr>
        <w:shd w:val="clear" w:color="auto" w:fill="FFFFFF"/>
        <w:tabs>
          <w:tab w:val="clear" w:pos="720"/>
          <w:tab w:val="num" w:pos="567"/>
        </w:tabs>
        <w:spacing w:after="0"/>
        <w:ind w:left="0" w:firstLine="4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2D7">
        <w:rPr>
          <w:rFonts w:ascii="Times New Roman" w:hAnsi="Times New Roman" w:cs="Times New Roman"/>
          <w:color w:val="000000"/>
          <w:sz w:val="28"/>
          <w:szCs w:val="28"/>
        </w:rPr>
        <w:t>Откройте нужную запись на просмотр. Для этого нажмите на кнопку просмотра (пиктограмма «лупа»).</w:t>
      </w:r>
    </w:p>
    <w:p w:rsidR="00FB32D7" w:rsidRPr="00FB32D7" w:rsidRDefault="00FB32D7" w:rsidP="006410C5">
      <w:pPr>
        <w:numPr>
          <w:ilvl w:val="0"/>
          <w:numId w:val="23"/>
        </w:numPr>
        <w:shd w:val="clear" w:color="auto" w:fill="FFFFFF"/>
        <w:tabs>
          <w:tab w:val="clear" w:pos="720"/>
          <w:tab w:val="num" w:pos="567"/>
        </w:tabs>
        <w:spacing w:after="0"/>
        <w:ind w:left="0" w:firstLine="4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2D7">
        <w:rPr>
          <w:rFonts w:ascii="Times New Roman" w:hAnsi="Times New Roman" w:cs="Times New Roman"/>
          <w:color w:val="000000"/>
          <w:sz w:val="28"/>
          <w:szCs w:val="28"/>
        </w:rPr>
        <w:t>Нажмите на кнопку </w:t>
      </w:r>
      <w:r w:rsidRPr="00FB32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«Аннулировать»</w:t>
      </w:r>
      <w:r w:rsidRPr="00FB32D7">
        <w:rPr>
          <w:rFonts w:ascii="Times New Roman" w:hAnsi="Times New Roman" w:cs="Times New Roman"/>
          <w:color w:val="000000"/>
          <w:sz w:val="28"/>
          <w:szCs w:val="28"/>
        </w:rPr>
        <w:t> на странице просмотра сведений о записи входного журнала. В результате откроется модальное окно.</w:t>
      </w:r>
    </w:p>
    <w:p w:rsidR="00FB32D7" w:rsidRPr="00FB32D7" w:rsidRDefault="00FB32D7" w:rsidP="006410C5">
      <w:pPr>
        <w:numPr>
          <w:ilvl w:val="0"/>
          <w:numId w:val="23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2D7">
        <w:rPr>
          <w:rFonts w:ascii="Times New Roman" w:hAnsi="Times New Roman" w:cs="Times New Roman"/>
          <w:color w:val="000000"/>
          <w:sz w:val="28"/>
          <w:szCs w:val="28"/>
        </w:rPr>
        <w:t>Укажите причину аннулирования в модальном окне.</w:t>
      </w:r>
    </w:p>
    <w:p w:rsidR="00CD6533" w:rsidRPr="00CD6533" w:rsidRDefault="00FB32D7" w:rsidP="00CD6533">
      <w:pPr>
        <w:numPr>
          <w:ilvl w:val="0"/>
          <w:numId w:val="23"/>
        </w:numPr>
        <w:shd w:val="clear" w:color="auto" w:fill="FFFFFF"/>
        <w:spacing w:after="0"/>
        <w:ind w:left="768"/>
        <w:jc w:val="both"/>
        <w:rPr>
          <w:rStyle w:val="mw-headline"/>
          <w:rFonts w:ascii="Times New Roman" w:hAnsi="Times New Roman" w:cs="Times New Roman"/>
          <w:color w:val="000000"/>
          <w:sz w:val="28"/>
          <w:szCs w:val="28"/>
        </w:rPr>
      </w:pPr>
      <w:r w:rsidRPr="00FB32D7">
        <w:rPr>
          <w:rFonts w:ascii="Times New Roman" w:hAnsi="Times New Roman" w:cs="Times New Roman"/>
          <w:color w:val="000000"/>
          <w:sz w:val="28"/>
          <w:szCs w:val="28"/>
        </w:rPr>
        <w:t>Нажмите на кнопку </w:t>
      </w:r>
      <w:r w:rsidRPr="00FB32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«Аннулировать»</w:t>
      </w:r>
      <w:r w:rsidRPr="00FB32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32D7" w:rsidRPr="006410C5" w:rsidRDefault="00FB32D7" w:rsidP="006410C5">
      <w:pPr>
        <w:pStyle w:val="3"/>
        <w:shd w:val="clear" w:color="auto" w:fill="FFFFFF"/>
        <w:spacing w:before="0"/>
        <w:ind w:firstLine="4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0C5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Объединение записей журнала</w:t>
      </w:r>
      <w:r w:rsidR="006410C5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:</w:t>
      </w:r>
    </w:p>
    <w:p w:rsidR="00FB32D7" w:rsidRPr="006410C5" w:rsidRDefault="00FB32D7" w:rsidP="006410C5">
      <w:pPr>
        <w:pStyle w:val="a6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/>
          <w:sz w:val="28"/>
          <w:szCs w:val="28"/>
        </w:rPr>
      </w:pPr>
      <w:r w:rsidRPr="006410C5">
        <w:rPr>
          <w:color w:val="000000"/>
          <w:sz w:val="28"/>
          <w:szCs w:val="28"/>
        </w:rPr>
        <w:t xml:space="preserve">В </w:t>
      </w:r>
      <w:r w:rsidR="006410C5">
        <w:rPr>
          <w:color w:val="000000"/>
          <w:sz w:val="28"/>
          <w:szCs w:val="28"/>
        </w:rPr>
        <w:t>системе Меркурий для объединения</w:t>
      </w:r>
      <w:r w:rsidRPr="006410C5">
        <w:rPr>
          <w:color w:val="000000"/>
          <w:sz w:val="28"/>
          <w:szCs w:val="28"/>
        </w:rPr>
        <w:t xml:space="preserve"> нескольких записей журнала продукции, с целью объединения сырья либо остатков одной продукции в общую запись, должны быть выполнены следующие действия:</w:t>
      </w:r>
    </w:p>
    <w:p w:rsidR="00FB32D7" w:rsidRPr="006410C5" w:rsidRDefault="00FB32D7" w:rsidP="006410C5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4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0C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Выберите несколько записей, установив галочку для каждой (запись будет выделена оранжевым цветом).</w:t>
      </w:r>
    </w:p>
    <w:p w:rsidR="00FB32D7" w:rsidRPr="006410C5" w:rsidRDefault="00FB32D7" w:rsidP="006410C5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4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0C5">
        <w:rPr>
          <w:rFonts w:ascii="Times New Roman" w:hAnsi="Times New Roman" w:cs="Times New Roman"/>
          <w:color w:val="000000"/>
          <w:sz w:val="28"/>
          <w:szCs w:val="28"/>
        </w:rPr>
        <w:t>Нажмите на кнопку </w:t>
      </w:r>
      <w:r w:rsidRPr="00641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«Объединить записи журнала»</w:t>
      </w:r>
      <w:r w:rsidRPr="006410C5">
        <w:rPr>
          <w:rFonts w:ascii="Times New Roman" w:hAnsi="Times New Roman" w:cs="Times New Roman"/>
          <w:color w:val="000000"/>
          <w:sz w:val="28"/>
          <w:szCs w:val="28"/>
        </w:rPr>
        <w:t>. В результате откроется страница объединения записей журнала.</w:t>
      </w:r>
    </w:p>
    <w:p w:rsidR="00FB32D7" w:rsidRPr="006410C5" w:rsidRDefault="00FB32D7" w:rsidP="006410C5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4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0C5">
        <w:rPr>
          <w:rFonts w:ascii="Times New Roman" w:hAnsi="Times New Roman" w:cs="Times New Roman"/>
          <w:color w:val="000000"/>
          <w:sz w:val="28"/>
          <w:szCs w:val="28"/>
        </w:rPr>
        <w:t>В блоке </w:t>
      </w:r>
      <w:r w:rsidRPr="00641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«Редактируемые данные»</w:t>
      </w:r>
      <w:r w:rsidRPr="006410C5">
        <w:rPr>
          <w:rFonts w:ascii="Times New Roman" w:hAnsi="Times New Roman" w:cs="Times New Roman"/>
          <w:color w:val="000000"/>
          <w:sz w:val="28"/>
          <w:szCs w:val="28"/>
        </w:rPr>
        <w:t> на странице объединения записей журнала при необходимости измените вид продукции, название номенклатуры, единица измерения, примечание.</w:t>
      </w:r>
    </w:p>
    <w:p w:rsidR="00FB32D7" w:rsidRDefault="00FB32D7" w:rsidP="006410C5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4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0C5">
        <w:rPr>
          <w:rFonts w:ascii="Times New Roman" w:hAnsi="Times New Roman" w:cs="Times New Roman"/>
          <w:color w:val="000000"/>
          <w:sz w:val="28"/>
          <w:szCs w:val="28"/>
        </w:rPr>
        <w:t>Нажмите на кнопку </w:t>
      </w:r>
      <w:r w:rsidRPr="00641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«Сохранить»</w:t>
      </w:r>
      <w:r w:rsidRPr="006410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10C5" w:rsidRPr="006410C5" w:rsidRDefault="006410C5" w:rsidP="006410C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0C5">
        <w:rPr>
          <w:rFonts w:ascii="Times New Roman" w:hAnsi="Times New Roman" w:cs="Times New Roman"/>
          <w:color w:val="000000"/>
          <w:sz w:val="28"/>
          <w:szCs w:val="28"/>
        </w:rPr>
        <w:t>В результате выполнения </w:t>
      </w:r>
      <w:hyperlink r:id="rId35" w:anchor=".D0.94.D0.BE.D0.B1.D0.B0.D0.B2.D0.BB.D0.B5.D0.BD.D0.B8.D0.B5_.D0.B7.D0.B0.D0.BF.D0.B8.D1.81.D0.B8_.D0.B2_.D0.B6.D1.83.D1.80.D0.BD.D0.B0.D0.BB" w:history="1">
        <w:r w:rsidRPr="006410C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основных действий</w:t>
        </w:r>
      </w:hyperlink>
      <w:r w:rsidRPr="006410C5">
        <w:rPr>
          <w:rFonts w:ascii="Times New Roman" w:hAnsi="Times New Roman" w:cs="Times New Roman"/>
          <w:color w:val="000000" w:themeColor="text1"/>
          <w:sz w:val="28"/>
          <w:szCs w:val="28"/>
        </w:rPr>
        <w:t> б</w:t>
      </w:r>
      <w:r w:rsidRPr="006410C5">
        <w:rPr>
          <w:rFonts w:ascii="Times New Roman" w:hAnsi="Times New Roman" w:cs="Times New Roman"/>
          <w:color w:val="000000"/>
          <w:sz w:val="28"/>
          <w:szCs w:val="28"/>
        </w:rPr>
        <w:t>удет создана новая запись в складском журнале предприятия (статус </w:t>
      </w:r>
      <w:r w:rsidRPr="00641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«Создана»</w:t>
      </w:r>
      <w:r w:rsidRPr="006410C5">
        <w:rPr>
          <w:rFonts w:ascii="Times New Roman" w:hAnsi="Times New Roman" w:cs="Times New Roman"/>
          <w:color w:val="000000"/>
          <w:sz w:val="28"/>
          <w:szCs w:val="28"/>
        </w:rPr>
        <w:t>). Нажмите на кнопку </w:t>
      </w:r>
      <w:r w:rsidRPr="00641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«Отправить в ГВЭ»</w:t>
      </w:r>
      <w:r w:rsidRPr="006410C5">
        <w:rPr>
          <w:rFonts w:ascii="Times New Roman" w:hAnsi="Times New Roman" w:cs="Times New Roman"/>
          <w:color w:val="000000"/>
          <w:sz w:val="28"/>
          <w:szCs w:val="28"/>
        </w:rPr>
        <w:t> на странице просмотра сведений о записи входного журнала. В результате запись будет включена в складской журнал предприятия (статус </w:t>
      </w:r>
      <w:r w:rsidRPr="00641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«Отправлена»</w:t>
      </w:r>
      <w:r w:rsidRPr="006410C5">
        <w:rPr>
          <w:rFonts w:ascii="Times New Roman" w:hAnsi="Times New Roman" w:cs="Times New Roman"/>
          <w:color w:val="000000"/>
          <w:sz w:val="28"/>
          <w:szCs w:val="28"/>
        </w:rPr>
        <w:t xml:space="preserve">), а партия встанет на учет. Теперь запись доступна государственному ветеринарному врачу, обслуживающему предприятие, для внесения сведений о результатах лабораторных исследований, </w:t>
      </w:r>
      <w:proofErr w:type="spellStart"/>
      <w:r w:rsidRPr="006410C5">
        <w:rPr>
          <w:rFonts w:ascii="Times New Roman" w:hAnsi="Times New Roman" w:cs="Times New Roman"/>
          <w:color w:val="000000"/>
          <w:sz w:val="28"/>
          <w:szCs w:val="28"/>
        </w:rPr>
        <w:t>ветсанэкспертизы</w:t>
      </w:r>
      <w:proofErr w:type="spellEnd"/>
      <w:r w:rsidRPr="006410C5">
        <w:rPr>
          <w:rFonts w:ascii="Times New Roman" w:hAnsi="Times New Roman" w:cs="Times New Roman"/>
          <w:color w:val="000000"/>
          <w:sz w:val="28"/>
          <w:szCs w:val="28"/>
        </w:rPr>
        <w:t>, оформления транспортных ВСД на данную партию и другое.</w:t>
      </w:r>
    </w:p>
    <w:p w:rsidR="006410C5" w:rsidRPr="006410C5" w:rsidRDefault="006410C5" w:rsidP="006410C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0C5">
        <w:rPr>
          <w:rFonts w:ascii="Times New Roman" w:hAnsi="Times New Roman" w:cs="Times New Roman"/>
          <w:color w:val="000000"/>
          <w:sz w:val="28"/>
          <w:szCs w:val="28"/>
        </w:rPr>
        <w:t>В результате </w:t>
      </w:r>
      <w:hyperlink r:id="rId36" w:anchor=".D0.9E.D0.B1.D1.8A.D0.B5.D0.B4.D0.B8.D0.BD.D0.B5.D0.BD.D0.B8.D0.B5_.D0.B7.D0.B0.D0.BF.D0.B8.D1.81.D0.B5.D0.B9_.D0.B6.D1.83.D1.80.D0.BD.D0.B0.D0.BB.D0.B0" w:history="1">
        <w:r w:rsidRPr="006410C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объединения нескольких записей журнала</w:t>
        </w:r>
      </w:hyperlink>
      <w:r w:rsidRPr="006410C5">
        <w:rPr>
          <w:rFonts w:ascii="Times New Roman" w:hAnsi="Times New Roman" w:cs="Times New Roman"/>
          <w:color w:val="000000" w:themeColor="text1"/>
          <w:sz w:val="28"/>
          <w:szCs w:val="28"/>
        </w:rPr>
        <w:t> формируется новая запись, в которой:</w:t>
      </w:r>
    </w:p>
    <w:p w:rsidR="006410C5" w:rsidRPr="006410C5" w:rsidRDefault="006410C5" w:rsidP="00CD6533">
      <w:pPr>
        <w:numPr>
          <w:ilvl w:val="1"/>
          <w:numId w:val="24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0C5">
        <w:rPr>
          <w:rFonts w:ascii="Times New Roman" w:hAnsi="Times New Roman" w:cs="Times New Roman"/>
          <w:color w:val="000000"/>
          <w:sz w:val="28"/>
          <w:szCs w:val="28"/>
        </w:rPr>
        <w:t>Объем продукции, остаток и количество единиц упаковки просуммированы по всем выбранным прежде позициям и присвоены новой записи журнала.</w:t>
      </w:r>
    </w:p>
    <w:p w:rsidR="006410C5" w:rsidRPr="006410C5" w:rsidRDefault="006410C5" w:rsidP="00CD6533">
      <w:pPr>
        <w:numPr>
          <w:ilvl w:val="1"/>
          <w:numId w:val="24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0C5">
        <w:rPr>
          <w:rFonts w:ascii="Times New Roman" w:hAnsi="Times New Roman" w:cs="Times New Roman"/>
          <w:color w:val="000000"/>
          <w:sz w:val="28"/>
          <w:szCs w:val="28"/>
        </w:rPr>
        <w:t>В качестве даты выработки, срока годности, даты поступления продукции указан временной интервал с учетом границ дат выбранных записей (выбираются самая минимальная и самая максимальная даты из всех).</w:t>
      </w:r>
    </w:p>
    <w:p w:rsidR="006410C5" w:rsidRPr="006410C5" w:rsidRDefault="006410C5" w:rsidP="00CD6533">
      <w:pPr>
        <w:numPr>
          <w:ilvl w:val="1"/>
          <w:numId w:val="24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0C5">
        <w:rPr>
          <w:rFonts w:ascii="Times New Roman" w:hAnsi="Times New Roman" w:cs="Times New Roman"/>
          <w:color w:val="000000"/>
          <w:sz w:val="28"/>
          <w:szCs w:val="28"/>
        </w:rPr>
        <w:t>Если в записях были указаны различные типы упаковок или разные производители, то такая информация объединена, и все значения перечисляются через запятую в соответствующих полях.</w:t>
      </w:r>
    </w:p>
    <w:p w:rsidR="006410C5" w:rsidRDefault="006410C5" w:rsidP="00CD6533">
      <w:pPr>
        <w:numPr>
          <w:ilvl w:val="1"/>
          <w:numId w:val="24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0C5">
        <w:rPr>
          <w:rFonts w:ascii="Times New Roman" w:hAnsi="Times New Roman" w:cs="Times New Roman"/>
          <w:color w:val="000000"/>
          <w:sz w:val="28"/>
          <w:szCs w:val="28"/>
        </w:rPr>
        <w:t>Информация о входящих ВСД указана через запятую.</w:t>
      </w:r>
    </w:p>
    <w:p w:rsidR="006410C5" w:rsidRDefault="006410C5" w:rsidP="00CD6533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10C5" w:rsidRDefault="0004077C" w:rsidP="006410C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410C5" w:rsidRPr="006410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.3 Ведение журнала вырабатываемой на предприятии продукции в </w:t>
      </w:r>
      <w:proofErr w:type="spellStart"/>
      <w:r w:rsidR="006410C5" w:rsidRPr="006410C5">
        <w:rPr>
          <w:rFonts w:ascii="Times New Roman" w:hAnsi="Times New Roman" w:cs="Times New Roman"/>
          <w:b/>
          <w:color w:val="000000"/>
          <w:sz w:val="28"/>
          <w:szCs w:val="28"/>
        </w:rPr>
        <w:t>Меркурий</w:t>
      </w:r>
      <w:proofErr w:type="gramStart"/>
      <w:r w:rsidR="006410C5" w:rsidRPr="006410C5">
        <w:rPr>
          <w:rFonts w:ascii="Times New Roman" w:hAnsi="Times New Roman" w:cs="Times New Roman"/>
          <w:b/>
          <w:color w:val="000000"/>
          <w:sz w:val="28"/>
          <w:szCs w:val="28"/>
        </w:rPr>
        <w:t>.Х</w:t>
      </w:r>
      <w:proofErr w:type="gramEnd"/>
      <w:r w:rsidR="006410C5" w:rsidRPr="006410C5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spellEnd"/>
    </w:p>
    <w:p w:rsidR="006410C5" w:rsidRDefault="006410C5" w:rsidP="006410C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добавления записи в журнал вырабатываемой продукции необходимо перейти в раздел главного меню </w:t>
      </w:r>
      <w:r w:rsidR="00CD65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«Транзакции»</w:t>
      </w:r>
      <w:r w:rsidRPr="00641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далее нажать кнопку </w:t>
      </w:r>
      <w:r w:rsidR="00CD65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«Добавить»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410C5" w:rsidRDefault="006410C5" w:rsidP="006410C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41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выполненных действий откроется страница </w:t>
      </w:r>
      <w:r w:rsidR="00CD65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«Создание транзакции»</w:t>
      </w:r>
      <w:r w:rsidRPr="00641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требуется установить тип транзакции </w:t>
      </w:r>
      <w:r w:rsidR="00CD65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«переработка/производство»</w:t>
      </w:r>
      <w:r w:rsidRPr="00641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нажать на кнопку </w:t>
      </w:r>
      <w:r w:rsidR="00CD65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«Сохранить»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6410C5" w:rsidRPr="006410C5" w:rsidRDefault="006410C5" w:rsidP="006410C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41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После сохранения записи откроется страница </w:t>
      </w:r>
      <w:r w:rsidR="00CD65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6410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="00CD65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росмотр информации о транзакции»</w:t>
      </w:r>
      <w:r w:rsidRPr="00641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требуется добавить владельца продукции, для этого в разделе </w:t>
      </w:r>
      <w:r w:rsidR="00CD65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«Владельцы»</w:t>
      </w:r>
      <w:r w:rsidRPr="00641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необходимо нажать на ссылку </w:t>
      </w:r>
      <w:r w:rsidR="00CD65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«Добавить»</w:t>
      </w:r>
      <w:r w:rsidRPr="006410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6410C5" w:rsidRPr="006410C5" w:rsidRDefault="006410C5" w:rsidP="006410C5">
      <w:pPr>
        <w:pStyle w:val="3"/>
        <w:shd w:val="clear" w:color="auto" w:fill="FFFFFF"/>
        <w:spacing w:before="0"/>
        <w:jc w:val="both"/>
        <w:rPr>
          <w:rStyle w:val="mw-headline"/>
          <w:rFonts w:ascii="Times New Roman" w:hAnsi="Times New Roman" w:cs="Times New Roman"/>
          <w:color w:val="000000"/>
          <w:sz w:val="28"/>
          <w:szCs w:val="28"/>
        </w:rPr>
      </w:pPr>
    </w:p>
    <w:p w:rsidR="006410C5" w:rsidRPr="006410C5" w:rsidRDefault="006410C5" w:rsidP="006410C5">
      <w:pPr>
        <w:pStyle w:val="3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0C5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Добавление владельца</w:t>
      </w:r>
      <w:r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:</w:t>
      </w:r>
    </w:p>
    <w:p w:rsidR="006410C5" w:rsidRPr="006410C5" w:rsidRDefault="006410C5" w:rsidP="006410C5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410C5">
        <w:rPr>
          <w:color w:val="000000"/>
          <w:sz w:val="28"/>
          <w:szCs w:val="28"/>
        </w:rPr>
        <w:t>На странице </w:t>
      </w:r>
      <w:r w:rsidR="00CD6533">
        <w:rPr>
          <w:b/>
          <w:bCs/>
          <w:color w:val="000000"/>
          <w:sz w:val="28"/>
          <w:szCs w:val="28"/>
        </w:rPr>
        <w:t>«Добавление владельца»</w:t>
      </w:r>
      <w:r w:rsidRPr="006410C5">
        <w:rPr>
          <w:color w:val="000000"/>
          <w:sz w:val="28"/>
          <w:szCs w:val="28"/>
        </w:rPr>
        <w:t> указывается следующая информация:</w:t>
      </w:r>
    </w:p>
    <w:p w:rsidR="006410C5" w:rsidRPr="006410C5" w:rsidRDefault="00CD6533" w:rsidP="006410C5">
      <w:pPr>
        <w:numPr>
          <w:ilvl w:val="0"/>
          <w:numId w:val="26"/>
        </w:numPr>
        <w:shd w:val="clear" w:color="auto" w:fill="FFFFFF"/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«Вырабатывающее предприятие»</w:t>
      </w:r>
      <w:r w:rsidR="006410C5" w:rsidRPr="006410C5">
        <w:rPr>
          <w:rFonts w:ascii="Times New Roman" w:hAnsi="Times New Roman" w:cs="Times New Roman"/>
          <w:color w:val="000000"/>
          <w:sz w:val="28"/>
          <w:szCs w:val="28"/>
        </w:rPr>
        <w:t> - автоматически указывается текущее обслуживаемое предприятие;</w:t>
      </w:r>
    </w:p>
    <w:p w:rsidR="006410C5" w:rsidRPr="006410C5" w:rsidRDefault="00CD6533" w:rsidP="006410C5">
      <w:pPr>
        <w:numPr>
          <w:ilvl w:val="0"/>
          <w:numId w:val="26"/>
        </w:numPr>
        <w:shd w:val="clear" w:color="auto" w:fill="FFFFFF"/>
        <w:tabs>
          <w:tab w:val="clear" w:pos="720"/>
          <w:tab w:val="left" w:pos="284"/>
          <w:tab w:val="left" w:pos="567"/>
          <w:tab w:val="num" w:pos="709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«Фирма – владелец»</w:t>
      </w:r>
      <w:r w:rsidR="006410C5" w:rsidRPr="006410C5">
        <w:rPr>
          <w:rFonts w:ascii="Times New Roman" w:hAnsi="Times New Roman" w:cs="Times New Roman"/>
          <w:color w:val="000000"/>
          <w:sz w:val="28"/>
          <w:szCs w:val="28"/>
        </w:rPr>
        <w:t> - в данном поле указывается хозяйствующий субъект - владелец продукции. Значение устанавливается автоматически.</w:t>
      </w:r>
    </w:p>
    <w:p w:rsidR="006410C5" w:rsidRDefault="006410C5" w:rsidP="006410C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410C5">
        <w:rPr>
          <w:color w:val="000000"/>
          <w:sz w:val="28"/>
          <w:szCs w:val="28"/>
        </w:rPr>
        <w:t>Далее необходимо нажать кнопку </w:t>
      </w:r>
      <w:r w:rsidR="00CD6533">
        <w:rPr>
          <w:b/>
          <w:bCs/>
          <w:color w:val="000000"/>
          <w:sz w:val="28"/>
          <w:szCs w:val="28"/>
        </w:rPr>
        <w:t>«Сохранить»</w:t>
      </w:r>
      <w:r>
        <w:rPr>
          <w:color w:val="000000"/>
          <w:sz w:val="28"/>
          <w:szCs w:val="28"/>
        </w:rPr>
        <w:t>.</w:t>
      </w:r>
    </w:p>
    <w:p w:rsidR="006410C5" w:rsidRDefault="006410C5" w:rsidP="006410C5">
      <w:pPr>
        <w:pStyle w:val="3"/>
        <w:shd w:val="clear" w:color="auto" w:fill="FFFFFF"/>
        <w:spacing w:befor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6410C5" w:rsidRPr="006410C5" w:rsidRDefault="006410C5" w:rsidP="006410C5">
      <w:pPr>
        <w:pStyle w:val="3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0C5">
        <w:rPr>
          <w:rStyle w:val="mw-headline"/>
          <w:rFonts w:ascii="Times New Roman" w:hAnsi="Times New Roman" w:cs="Times New Roman"/>
          <w:color w:val="000000" w:themeColor="text1"/>
          <w:sz w:val="28"/>
          <w:szCs w:val="28"/>
        </w:rPr>
        <w:t>Добавление продукции</w:t>
      </w:r>
      <w:r>
        <w:rPr>
          <w:rStyle w:val="mw-headline"/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410C5" w:rsidRPr="006410C5" w:rsidRDefault="006410C5" w:rsidP="006410C5">
      <w:pPr>
        <w:pStyle w:val="a6"/>
        <w:shd w:val="clear" w:color="auto" w:fill="FFFFFF"/>
        <w:spacing w:before="0" w:beforeAutospacing="0" w:after="0" w:afterAutospacing="0" w:line="276" w:lineRule="auto"/>
        <w:ind w:firstLine="384"/>
        <w:jc w:val="both"/>
        <w:rPr>
          <w:color w:val="000000" w:themeColor="text1"/>
          <w:sz w:val="28"/>
          <w:szCs w:val="28"/>
        </w:rPr>
      </w:pPr>
      <w:r w:rsidRPr="006410C5">
        <w:rPr>
          <w:color w:val="000000" w:themeColor="text1"/>
          <w:sz w:val="28"/>
          <w:szCs w:val="28"/>
        </w:rPr>
        <w:t xml:space="preserve">Для обеспечения </w:t>
      </w:r>
      <w:proofErr w:type="spellStart"/>
      <w:r w:rsidRPr="006410C5">
        <w:rPr>
          <w:color w:val="000000" w:themeColor="text1"/>
          <w:sz w:val="28"/>
          <w:szCs w:val="28"/>
        </w:rPr>
        <w:t>прослеживаемости</w:t>
      </w:r>
      <w:proofErr w:type="spellEnd"/>
      <w:r w:rsidRPr="006410C5">
        <w:rPr>
          <w:color w:val="000000" w:themeColor="text1"/>
          <w:sz w:val="28"/>
          <w:szCs w:val="28"/>
        </w:rPr>
        <w:t xml:space="preserve"> в системе Меркурий существует связь сырья и продукции, которая была из этого сырья произведена. В транзакции указывается сырье, которое ушло в производство, а та</w:t>
      </w:r>
      <w:r w:rsidR="00C11708">
        <w:rPr>
          <w:color w:val="000000" w:themeColor="text1"/>
          <w:sz w:val="28"/>
          <w:szCs w:val="28"/>
        </w:rPr>
        <w:t xml:space="preserve">к же объем этого сырья. В поле </w:t>
      </w:r>
      <w:r w:rsidR="00C11708" w:rsidRPr="00C11708">
        <w:rPr>
          <w:b/>
          <w:color w:val="000000" w:themeColor="text1"/>
          <w:sz w:val="28"/>
          <w:szCs w:val="28"/>
        </w:rPr>
        <w:t>«Вырабатываемая продукция»</w:t>
      </w:r>
      <w:r w:rsidRPr="006410C5">
        <w:rPr>
          <w:color w:val="000000" w:themeColor="text1"/>
          <w:sz w:val="28"/>
          <w:szCs w:val="28"/>
        </w:rPr>
        <w:t xml:space="preserve"> указывается то, что было произведено из данного сырья.</w:t>
      </w:r>
    </w:p>
    <w:p w:rsidR="006410C5" w:rsidRPr="006410C5" w:rsidRDefault="006410C5" w:rsidP="006410C5">
      <w:pPr>
        <w:numPr>
          <w:ilvl w:val="0"/>
          <w:numId w:val="27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0C5">
        <w:rPr>
          <w:rFonts w:ascii="Times New Roman" w:hAnsi="Times New Roman" w:cs="Times New Roman"/>
          <w:color w:val="000000" w:themeColor="text1"/>
          <w:sz w:val="28"/>
          <w:szCs w:val="28"/>
        </w:rPr>
        <w:t>Если предприятие занимается выращиванием и разведением живых животных (свиньи, КРС и т.д.), выработкой молока, яиц, сбором и хранением зерновых культур, выступающих в качестве кормов для животных и т.д., то в данном случае сырье не указывается, а вырабатываемая продукция добавляется непосредственно в </w:t>
      </w:r>
      <w:hyperlink r:id="rId37" w:anchor=".D0.94.D0.BE.D0.B1.D0.B0.D0.B2.D0.BB.D0.B5.D0.BD.D0.B8.D0.B5_.D0.B2.D1.8B.D1.80.D0.B0.D0.B1.D0.B0.D1.82.D1.8B.D0.B2.D0.B0.D0.B5.D0.BC.D0.BE.D0.B9_.D0.BF.D1.80.D0.BE.D0.B4.D1.83.D0.BA.D1.86.D0.B8.D0.B8" w:history="1">
        <w:r w:rsidRPr="006410C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разделе </w:t>
        </w:r>
        <w:r w:rsidR="00C1170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«</w:t>
        </w:r>
        <w:r w:rsidRPr="006410C5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Вырабатываемая продукция</w:t>
        </w:r>
        <w:r w:rsidR="00C1170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»</w:t>
        </w:r>
      </w:hyperlink>
      <w:r w:rsidRPr="006410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10C5" w:rsidRDefault="006410C5" w:rsidP="006410C5">
      <w:pPr>
        <w:numPr>
          <w:ilvl w:val="0"/>
          <w:numId w:val="27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0C5">
        <w:rPr>
          <w:rFonts w:ascii="Times New Roman" w:hAnsi="Times New Roman" w:cs="Times New Roman"/>
          <w:color w:val="000000" w:themeColor="text1"/>
          <w:sz w:val="28"/>
          <w:szCs w:val="28"/>
        </w:rPr>
        <w:t>Если на предприятии осуществляется убой живых животных, переработка молока, выработка готовых пищевых продуктов и т.д., то прежде чем указать </w:t>
      </w:r>
      <w:r w:rsidR="00C117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«Вырабатываемую продукцию»</w:t>
      </w:r>
      <w:r w:rsidRPr="006410C5">
        <w:rPr>
          <w:rFonts w:ascii="Times New Roman" w:hAnsi="Times New Roman" w:cs="Times New Roman"/>
          <w:color w:val="000000" w:themeColor="text1"/>
          <w:sz w:val="28"/>
          <w:szCs w:val="28"/>
        </w:rPr>
        <w:t>, необходимо </w:t>
      </w:r>
      <w:hyperlink r:id="rId38" w:anchor=".D0.94.D0.BE.D0.B1.D0.B0.D0.B2.D0.BB.D0.B5.D0.BD.D0.B8.D0.B5_.D1.81.D1.8B.D1.80.D1.8C.D1.8F" w:history="1">
        <w:r w:rsidRPr="006410C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добавить сведения о сырье</w:t>
        </w:r>
      </w:hyperlink>
      <w:r w:rsidRPr="00641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этого требуется выбрать из журнала запись о продукции, которая выступает в качестве сырья </w:t>
      </w:r>
      <w:proofErr w:type="gramStart"/>
      <w:r w:rsidRPr="006410C5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641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вырабатываемой.</w:t>
      </w:r>
    </w:p>
    <w:p w:rsidR="006410C5" w:rsidRDefault="006410C5" w:rsidP="006410C5">
      <w:pPr>
        <w:pStyle w:val="4"/>
        <w:shd w:val="clear" w:color="auto" w:fill="FFFFFF"/>
        <w:spacing w:before="0"/>
        <w:jc w:val="both"/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6410C5" w:rsidRPr="006410C5" w:rsidRDefault="006410C5" w:rsidP="006410C5">
      <w:pPr>
        <w:pStyle w:val="4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6410C5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</w:rPr>
        <w:t>Добавление сырья</w:t>
      </w:r>
    </w:p>
    <w:p w:rsidR="006410C5" w:rsidRPr="006410C5" w:rsidRDefault="006410C5" w:rsidP="006410C5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410C5">
        <w:rPr>
          <w:color w:val="000000"/>
          <w:sz w:val="28"/>
          <w:szCs w:val="28"/>
        </w:rPr>
        <w:t>Для добавления информации о продукции, которая была произведена предприятием, на первом шаге следует указать, что выступает в качестве сырья. В одной транзакции может быть указано несколько позиций продукции используемой в качестве сырья.</w:t>
      </w:r>
    </w:p>
    <w:p w:rsidR="006410C5" w:rsidRDefault="006410C5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410C5">
        <w:rPr>
          <w:color w:val="000000"/>
          <w:sz w:val="28"/>
          <w:szCs w:val="28"/>
        </w:rPr>
        <w:t>Для этого на странице </w:t>
      </w:r>
      <w:r w:rsidR="00C11708">
        <w:rPr>
          <w:b/>
          <w:bCs/>
          <w:color w:val="000000"/>
          <w:sz w:val="28"/>
          <w:szCs w:val="28"/>
        </w:rPr>
        <w:t>«</w:t>
      </w:r>
      <w:r w:rsidRPr="006410C5">
        <w:rPr>
          <w:b/>
          <w:bCs/>
          <w:color w:val="000000"/>
          <w:sz w:val="28"/>
          <w:szCs w:val="28"/>
        </w:rPr>
        <w:t>П</w:t>
      </w:r>
      <w:r w:rsidR="00C11708">
        <w:rPr>
          <w:b/>
          <w:bCs/>
          <w:color w:val="000000"/>
          <w:sz w:val="28"/>
          <w:szCs w:val="28"/>
        </w:rPr>
        <w:t>росмотр информации о транзакции»</w:t>
      </w:r>
      <w:r w:rsidRPr="006410C5">
        <w:rPr>
          <w:color w:val="000000"/>
          <w:sz w:val="28"/>
          <w:szCs w:val="28"/>
        </w:rPr>
        <w:t> необходимо нажать кнопку </w:t>
      </w:r>
      <w:r w:rsidR="00C11708">
        <w:rPr>
          <w:b/>
          <w:bCs/>
          <w:color w:val="000000"/>
          <w:sz w:val="28"/>
          <w:szCs w:val="28"/>
        </w:rPr>
        <w:t>«</w:t>
      </w:r>
      <w:r w:rsidRPr="006410C5">
        <w:rPr>
          <w:b/>
          <w:bCs/>
          <w:color w:val="000000"/>
          <w:sz w:val="28"/>
          <w:szCs w:val="28"/>
        </w:rPr>
        <w:t>Добавить продукци</w:t>
      </w:r>
      <w:r w:rsidR="00C11708">
        <w:rPr>
          <w:b/>
          <w:bCs/>
          <w:color w:val="000000"/>
          <w:sz w:val="28"/>
          <w:szCs w:val="28"/>
        </w:rPr>
        <w:t>ю из журнала для оформления ВСД»</w:t>
      </w:r>
      <w:r w:rsidRPr="006410C5">
        <w:rPr>
          <w:color w:val="000000"/>
          <w:sz w:val="28"/>
          <w:szCs w:val="28"/>
        </w:rPr>
        <w:t>. Здесь же доступны опции редактирования и удаления записи.</w:t>
      </w:r>
    </w:p>
    <w:p w:rsidR="00D846F7" w:rsidRPr="00D846F7" w:rsidRDefault="00D846F7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6F7">
        <w:rPr>
          <w:color w:val="000000"/>
          <w:sz w:val="28"/>
          <w:szCs w:val="28"/>
        </w:rPr>
        <w:lastRenderedPageBreak/>
        <w:t>На открывшейся странице </w:t>
      </w:r>
      <w:r w:rsidR="00C11708">
        <w:rPr>
          <w:b/>
          <w:bCs/>
          <w:color w:val="000000"/>
          <w:sz w:val="28"/>
          <w:szCs w:val="28"/>
        </w:rPr>
        <w:t>«</w:t>
      </w:r>
      <w:r w:rsidRPr="00D846F7">
        <w:rPr>
          <w:b/>
          <w:bCs/>
          <w:color w:val="000000"/>
          <w:sz w:val="28"/>
          <w:szCs w:val="28"/>
        </w:rPr>
        <w:t>Добавлен</w:t>
      </w:r>
      <w:r w:rsidR="00C11708">
        <w:rPr>
          <w:b/>
          <w:bCs/>
          <w:color w:val="000000"/>
          <w:sz w:val="28"/>
          <w:szCs w:val="28"/>
        </w:rPr>
        <w:t>ие продукции»</w:t>
      </w:r>
      <w:r w:rsidRPr="00D846F7">
        <w:rPr>
          <w:color w:val="000000"/>
          <w:sz w:val="28"/>
          <w:szCs w:val="28"/>
        </w:rPr>
        <w:t> требуется выбрать запись из журнала продукции, выступающей в качестве сырья. Для поиска записи журнала продукции нужно указать её номер или название продукции в поле </w:t>
      </w:r>
      <w:r w:rsidR="00C11708">
        <w:rPr>
          <w:b/>
          <w:bCs/>
          <w:color w:val="000000"/>
          <w:sz w:val="28"/>
          <w:szCs w:val="28"/>
        </w:rPr>
        <w:t>«Запись журнала»</w:t>
      </w:r>
      <w:r w:rsidRPr="00D846F7">
        <w:rPr>
          <w:color w:val="000000"/>
          <w:sz w:val="28"/>
          <w:szCs w:val="28"/>
        </w:rPr>
        <w:t>, выбрать тип продукции (скоропортящаяся, не скоропортящаяся, либо жив</w:t>
      </w:r>
      <w:r w:rsidR="00C11708">
        <w:rPr>
          <w:color w:val="000000"/>
          <w:sz w:val="28"/>
          <w:szCs w:val="28"/>
        </w:rPr>
        <w:t>ые животные), нажать на значок «лупы»</w:t>
      </w:r>
      <w:r w:rsidRPr="00D846F7">
        <w:rPr>
          <w:color w:val="000000"/>
          <w:sz w:val="28"/>
          <w:szCs w:val="28"/>
        </w:rPr>
        <w:t xml:space="preserve"> напротив информации о владельце груза. Если искать по всему журналу, не указывая конкретный номер</w:t>
      </w:r>
      <w:r w:rsidR="00C11708">
        <w:rPr>
          <w:color w:val="000000"/>
          <w:sz w:val="28"/>
          <w:szCs w:val="28"/>
        </w:rPr>
        <w:t xml:space="preserve"> записи, сразу нажав на значок «лупы»</w:t>
      </w:r>
      <w:r w:rsidRPr="00D846F7">
        <w:rPr>
          <w:color w:val="000000"/>
          <w:sz w:val="28"/>
          <w:szCs w:val="28"/>
        </w:rPr>
        <w:t xml:space="preserve">, появится перечень продукции, включенной в журнал предприятия. Выводится следующая информация: название продукции, остаток, дата выработки, срок </w:t>
      </w:r>
      <w:r>
        <w:rPr>
          <w:color w:val="000000"/>
          <w:sz w:val="28"/>
          <w:szCs w:val="28"/>
        </w:rPr>
        <w:t>годности, производитель</w:t>
      </w:r>
      <w:r w:rsidRPr="00D846F7">
        <w:rPr>
          <w:color w:val="000000"/>
          <w:sz w:val="28"/>
          <w:szCs w:val="28"/>
        </w:rPr>
        <w:t>.</w:t>
      </w:r>
    </w:p>
    <w:p w:rsidR="00D846F7" w:rsidRDefault="00D846F7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6F7">
        <w:rPr>
          <w:color w:val="000000"/>
          <w:sz w:val="28"/>
          <w:szCs w:val="28"/>
        </w:rPr>
        <w:t>Для поиска нужной записи журнала так же есть возможность воспользоваться </w:t>
      </w:r>
      <w:r w:rsidR="00C11708">
        <w:rPr>
          <w:b/>
          <w:bCs/>
          <w:color w:val="000000"/>
          <w:sz w:val="28"/>
          <w:szCs w:val="28"/>
        </w:rPr>
        <w:t>«Расширенным поиском»</w:t>
      </w:r>
      <w:r w:rsidRPr="00D846F7">
        <w:rPr>
          <w:color w:val="000000"/>
          <w:sz w:val="28"/>
          <w:szCs w:val="28"/>
        </w:rPr>
        <w:t>.</w:t>
      </w:r>
    </w:p>
    <w:p w:rsidR="00D846F7" w:rsidRPr="00D846F7" w:rsidRDefault="00D846F7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6F7">
        <w:rPr>
          <w:color w:val="000000"/>
          <w:sz w:val="28"/>
          <w:szCs w:val="28"/>
        </w:rPr>
        <w:t>Для выбора нужной позиции продукции из перечня необходимо щелкнуть мышкой по нужной записи, после чего откроется подробное описание выбранной продукции, где необходимо указать объем сырья, благополучие местности, наличие ветеринарно-санитарной экспертизы и другое.</w:t>
      </w:r>
    </w:p>
    <w:p w:rsidR="00D846F7" w:rsidRDefault="00D846F7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6F7">
        <w:rPr>
          <w:color w:val="000000"/>
          <w:sz w:val="28"/>
          <w:szCs w:val="28"/>
        </w:rPr>
        <w:t>Для сохранения внесенных сведений необходимо нажать кнопку </w:t>
      </w:r>
      <w:r w:rsidR="00C11708">
        <w:rPr>
          <w:b/>
          <w:bCs/>
          <w:color w:val="000000"/>
          <w:sz w:val="28"/>
          <w:szCs w:val="28"/>
        </w:rPr>
        <w:t>«Сохранить»</w:t>
      </w:r>
      <w:r w:rsidRPr="00D846F7">
        <w:rPr>
          <w:color w:val="000000"/>
          <w:sz w:val="28"/>
          <w:szCs w:val="28"/>
        </w:rPr>
        <w:t>, или </w:t>
      </w:r>
      <w:r w:rsidR="00C11708">
        <w:rPr>
          <w:b/>
          <w:bCs/>
          <w:color w:val="000000"/>
          <w:sz w:val="28"/>
          <w:szCs w:val="28"/>
        </w:rPr>
        <w:t>«Сохранить и добавить еще»</w:t>
      </w:r>
      <w:r w:rsidRPr="00D846F7">
        <w:rPr>
          <w:color w:val="000000"/>
          <w:sz w:val="28"/>
          <w:szCs w:val="28"/>
        </w:rPr>
        <w:t> если в качестве сырья использовалось неск</w:t>
      </w:r>
      <w:r>
        <w:rPr>
          <w:color w:val="000000"/>
          <w:sz w:val="28"/>
          <w:szCs w:val="28"/>
        </w:rPr>
        <w:t>олько позиций продукции</w:t>
      </w:r>
      <w:r w:rsidRPr="00D846F7">
        <w:rPr>
          <w:color w:val="000000"/>
          <w:sz w:val="28"/>
          <w:szCs w:val="28"/>
        </w:rPr>
        <w:t>.</w:t>
      </w:r>
    </w:p>
    <w:p w:rsidR="00D846F7" w:rsidRDefault="00D846F7" w:rsidP="00D846F7">
      <w:pPr>
        <w:pStyle w:val="4"/>
        <w:shd w:val="clear" w:color="auto" w:fill="FFFFFF"/>
        <w:spacing w:before="0"/>
        <w:ind w:firstLine="567"/>
        <w:jc w:val="both"/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D846F7" w:rsidRPr="00D846F7" w:rsidRDefault="00D846F7" w:rsidP="00D846F7">
      <w:pPr>
        <w:pStyle w:val="4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846F7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</w:rPr>
        <w:t>Добавление вырабатываемой продукции</w:t>
      </w:r>
      <w:r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</w:rPr>
        <w:t>:</w:t>
      </w:r>
    </w:p>
    <w:p w:rsidR="00D846F7" w:rsidRPr="00D846F7" w:rsidRDefault="00D846F7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6F7">
        <w:rPr>
          <w:color w:val="000000"/>
          <w:sz w:val="28"/>
          <w:szCs w:val="28"/>
        </w:rPr>
        <w:t>Для добавления</w:t>
      </w:r>
      <w:r w:rsidR="00C11708">
        <w:rPr>
          <w:color w:val="000000"/>
          <w:sz w:val="28"/>
          <w:szCs w:val="28"/>
        </w:rPr>
        <w:t xml:space="preserve"> информации о продукции, которая</w:t>
      </w:r>
      <w:r w:rsidRPr="00D846F7">
        <w:rPr>
          <w:color w:val="000000"/>
          <w:sz w:val="28"/>
          <w:szCs w:val="28"/>
        </w:rPr>
        <w:t xml:space="preserve"> была произведена предприятием на странице </w:t>
      </w:r>
      <w:r w:rsidR="00C11708">
        <w:rPr>
          <w:b/>
          <w:bCs/>
          <w:color w:val="000000"/>
          <w:sz w:val="28"/>
          <w:szCs w:val="28"/>
        </w:rPr>
        <w:t>«</w:t>
      </w:r>
      <w:r w:rsidRPr="00D846F7">
        <w:rPr>
          <w:b/>
          <w:bCs/>
          <w:color w:val="000000"/>
          <w:sz w:val="28"/>
          <w:szCs w:val="28"/>
        </w:rPr>
        <w:t>П</w:t>
      </w:r>
      <w:r w:rsidR="00C11708">
        <w:rPr>
          <w:b/>
          <w:bCs/>
          <w:color w:val="000000"/>
          <w:sz w:val="28"/>
          <w:szCs w:val="28"/>
        </w:rPr>
        <w:t>росмотр информации о транзакции»</w:t>
      </w:r>
      <w:r w:rsidRPr="00D846F7">
        <w:rPr>
          <w:color w:val="000000"/>
          <w:sz w:val="28"/>
          <w:szCs w:val="28"/>
        </w:rPr>
        <w:t> необходимо указать вырабатываемую продукцию, нажав на ссылку </w:t>
      </w:r>
      <w:r w:rsidR="00C11708">
        <w:rPr>
          <w:b/>
          <w:bCs/>
          <w:color w:val="000000"/>
          <w:sz w:val="28"/>
          <w:szCs w:val="28"/>
        </w:rPr>
        <w:t>«Добавить»</w:t>
      </w:r>
      <w:r w:rsidRPr="00D846F7">
        <w:rPr>
          <w:color w:val="000000"/>
          <w:sz w:val="28"/>
          <w:szCs w:val="28"/>
        </w:rPr>
        <w:t xml:space="preserve"> в </w:t>
      </w:r>
      <w:r>
        <w:rPr>
          <w:color w:val="000000"/>
          <w:sz w:val="28"/>
          <w:szCs w:val="28"/>
        </w:rPr>
        <w:t>соответствующем разделе</w:t>
      </w:r>
      <w:r w:rsidRPr="00D846F7">
        <w:rPr>
          <w:color w:val="000000"/>
          <w:sz w:val="28"/>
          <w:szCs w:val="28"/>
        </w:rPr>
        <w:t>.</w:t>
      </w:r>
    </w:p>
    <w:p w:rsidR="00D846F7" w:rsidRDefault="00D846F7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846F7">
        <w:rPr>
          <w:color w:val="000000"/>
          <w:sz w:val="28"/>
          <w:szCs w:val="28"/>
          <w:shd w:val="clear" w:color="auto" w:fill="FFFFFF"/>
        </w:rPr>
        <w:t>На странице </w:t>
      </w:r>
      <w:r w:rsidR="00C11708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Pr="00D846F7">
        <w:rPr>
          <w:b/>
          <w:bCs/>
          <w:color w:val="000000"/>
          <w:sz w:val="28"/>
          <w:szCs w:val="28"/>
          <w:shd w:val="clear" w:color="auto" w:fill="FFFFFF"/>
        </w:rPr>
        <w:t>Добавление выраба</w:t>
      </w:r>
      <w:r w:rsidR="00C11708">
        <w:rPr>
          <w:b/>
          <w:bCs/>
          <w:color w:val="000000"/>
          <w:sz w:val="28"/>
          <w:szCs w:val="28"/>
          <w:shd w:val="clear" w:color="auto" w:fill="FFFFFF"/>
        </w:rPr>
        <w:t>тываемой предприятием продукции»</w:t>
      </w:r>
      <w:r w:rsidRPr="00D846F7">
        <w:rPr>
          <w:color w:val="000000"/>
          <w:sz w:val="28"/>
          <w:szCs w:val="28"/>
          <w:shd w:val="clear" w:color="auto" w:fill="FFFFFF"/>
        </w:rPr>
        <w:t xml:space="preserve"> требуется указать информацию о продукции: тип, вид, наименование продукции, объем и единицы измерения, дату выработки и дату срока годности (возможно указать тремя различными способами - точную дату в формате </w:t>
      </w:r>
      <w:proofErr w:type="spellStart"/>
      <w:r w:rsidRPr="00D846F7">
        <w:rPr>
          <w:color w:val="000000"/>
          <w:sz w:val="28"/>
          <w:szCs w:val="28"/>
          <w:shd w:val="clear" w:color="auto" w:fill="FFFFFF"/>
        </w:rPr>
        <w:t>ДД</w:t>
      </w:r>
      <w:proofErr w:type="gramStart"/>
      <w:r w:rsidRPr="00D846F7">
        <w:rPr>
          <w:color w:val="000000"/>
          <w:sz w:val="28"/>
          <w:szCs w:val="28"/>
          <w:shd w:val="clear" w:color="auto" w:fill="FFFFFF"/>
        </w:rPr>
        <w:t>:м</w:t>
      </w:r>
      <w:proofErr w:type="gramEnd"/>
      <w:r w:rsidRPr="00D846F7">
        <w:rPr>
          <w:color w:val="000000"/>
          <w:sz w:val="28"/>
          <w:szCs w:val="28"/>
          <w:shd w:val="clear" w:color="auto" w:fill="FFFFFF"/>
        </w:rPr>
        <w:t>есяц:ГГГГ</w:t>
      </w:r>
      <w:proofErr w:type="spellEnd"/>
      <w:r w:rsidRPr="00D846F7">
        <w:rPr>
          <w:color w:val="000000"/>
          <w:sz w:val="28"/>
          <w:szCs w:val="28"/>
          <w:shd w:val="clear" w:color="auto" w:fill="FFFFFF"/>
        </w:rPr>
        <w:t>, временной интервал, прописать ст</w:t>
      </w:r>
      <w:r>
        <w:rPr>
          <w:color w:val="000000"/>
          <w:sz w:val="28"/>
          <w:szCs w:val="28"/>
          <w:shd w:val="clear" w:color="auto" w:fill="FFFFFF"/>
        </w:rPr>
        <w:t>рокой) и др</w:t>
      </w:r>
      <w:r w:rsidRPr="00D846F7">
        <w:rPr>
          <w:color w:val="000000"/>
          <w:sz w:val="28"/>
          <w:szCs w:val="28"/>
          <w:shd w:val="clear" w:color="auto" w:fill="FFFFFF"/>
        </w:rPr>
        <w:t>. Для сохранения добавленной информации необходимо нажать кнопку </w:t>
      </w:r>
      <w:r w:rsidR="00C11708">
        <w:rPr>
          <w:b/>
          <w:bCs/>
          <w:color w:val="000000"/>
          <w:sz w:val="28"/>
          <w:szCs w:val="28"/>
          <w:shd w:val="clear" w:color="auto" w:fill="FFFFFF"/>
        </w:rPr>
        <w:t>«Сохранить»</w:t>
      </w:r>
      <w:r w:rsidRPr="00D846F7">
        <w:rPr>
          <w:color w:val="000000"/>
          <w:sz w:val="28"/>
          <w:szCs w:val="28"/>
          <w:shd w:val="clear" w:color="auto" w:fill="FFFFFF"/>
        </w:rPr>
        <w:t> или </w:t>
      </w:r>
      <w:r w:rsidR="00C11708">
        <w:rPr>
          <w:b/>
          <w:bCs/>
          <w:color w:val="000000"/>
          <w:sz w:val="28"/>
          <w:szCs w:val="28"/>
          <w:shd w:val="clear" w:color="auto" w:fill="FFFFFF"/>
        </w:rPr>
        <w:t>«Сохранить и добавить еще»</w:t>
      </w:r>
      <w:r w:rsidRPr="00D846F7">
        <w:rPr>
          <w:color w:val="000000"/>
          <w:sz w:val="28"/>
          <w:szCs w:val="28"/>
          <w:shd w:val="clear" w:color="auto" w:fill="FFFFFF"/>
        </w:rPr>
        <w:t>.</w:t>
      </w:r>
    </w:p>
    <w:p w:rsidR="00D846F7" w:rsidRPr="00D846F7" w:rsidRDefault="00D846F7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6F7">
        <w:rPr>
          <w:color w:val="000000"/>
          <w:sz w:val="28"/>
          <w:szCs w:val="28"/>
        </w:rPr>
        <w:t>В качестве сырья может выступать несколько наименований продукции. Также в результате производства может быть произведено несколько наименований вырабатываемой продукции в рамках одной транзакции.</w:t>
      </w:r>
    </w:p>
    <w:p w:rsidR="00D846F7" w:rsidRDefault="00D846F7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6F7">
        <w:rPr>
          <w:color w:val="000000"/>
          <w:sz w:val="28"/>
          <w:szCs w:val="28"/>
        </w:rPr>
        <w:t xml:space="preserve">С записей журнала, указанных в качестве сырья, будет списан объем, ушедший в производство, после окончательного оформления транзакции государственным ветеринарным врачом. На каждую позицию </w:t>
      </w:r>
      <w:r w:rsidRPr="00D846F7">
        <w:rPr>
          <w:color w:val="000000"/>
          <w:sz w:val="28"/>
          <w:szCs w:val="28"/>
        </w:rPr>
        <w:lastRenderedPageBreak/>
        <w:t>вырабатываемой продукции в транзакции будет сформирована своя запись журнала вырабатываемой продукции и свой производственный сертификат. После того, как все необходимые данные о вырабатываемой продукции внесены в систему, необходимо нажать на кнопку </w:t>
      </w:r>
      <w:r w:rsidR="00C11708">
        <w:rPr>
          <w:b/>
          <w:bCs/>
          <w:color w:val="000000"/>
          <w:sz w:val="28"/>
          <w:szCs w:val="28"/>
        </w:rPr>
        <w:t>«Списать»</w:t>
      </w:r>
      <w:r>
        <w:rPr>
          <w:color w:val="000000"/>
          <w:sz w:val="28"/>
          <w:szCs w:val="28"/>
        </w:rPr>
        <w:t>.</w:t>
      </w:r>
    </w:p>
    <w:p w:rsidR="00D846F7" w:rsidRPr="00D846F7" w:rsidRDefault="00D846F7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6F7">
        <w:rPr>
          <w:color w:val="000000"/>
          <w:sz w:val="28"/>
          <w:szCs w:val="28"/>
        </w:rPr>
        <w:t>На экране появится сообщение с запросом на подтверждение завершения процесса оформления транзакции. Нажав кнопку </w:t>
      </w:r>
      <w:r w:rsidR="00C11708">
        <w:rPr>
          <w:b/>
          <w:bCs/>
          <w:color w:val="000000"/>
          <w:sz w:val="28"/>
          <w:szCs w:val="28"/>
        </w:rPr>
        <w:t>«ОК»</w:t>
      </w:r>
      <w:r w:rsidRPr="00D846F7">
        <w:rPr>
          <w:color w:val="000000"/>
          <w:sz w:val="28"/>
          <w:szCs w:val="28"/>
        </w:rPr>
        <w:t>, осуществится возврат на страницу "Просмотра информации о транзакции".</w:t>
      </w:r>
    </w:p>
    <w:p w:rsidR="00D846F7" w:rsidRDefault="00D846F7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6F7">
        <w:rPr>
          <w:color w:val="000000"/>
          <w:sz w:val="28"/>
          <w:szCs w:val="28"/>
        </w:rPr>
        <w:t>Если у сотрудника, оформляющего транзакцию, нет роли, позволяющей оформлять производственные сертификаты, то система выдаст </w:t>
      </w:r>
      <w:r w:rsidRPr="00D846F7">
        <w:rPr>
          <w:b/>
          <w:bCs/>
          <w:color w:val="000000"/>
          <w:sz w:val="28"/>
          <w:szCs w:val="28"/>
        </w:rPr>
        <w:t>предупреждения</w:t>
      </w:r>
      <w:r w:rsidRPr="00D846F7">
        <w:rPr>
          <w:color w:val="000000"/>
          <w:sz w:val="28"/>
          <w:szCs w:val="28"/>
        </w:rPr>
        <w:t>, сообщающие о том, что транзакция не может быть оформлена в автономном режиме. В этом случае, данную транзакцию необходимо отправить в виде заявки государственному ветеринарному врачу. Для отправки заявки в ГВЭ (ветеринарному врачу) следует нажать ссылку </w:t>
      </w:r>
      <w:r w:rsidR="00C11708">
        <w:rPr>
          <w:b/>
          <w:bCs/>
          <w:color w:val="000000"/>
          <w:sz w:val="28"/>
          <w:szCs w:val="28"/>
        </w:rPr>
        <w:t>«Отправить»</w:t>
      </w:r>
      <w:r>
        <w:rPr>
          <w:color w:val="000000"/>
          <w:sz w:val="28"/>
          <w:szCs w:val="28"/>
        </w:rPr>
        <w:t>.</w:t>
      </w:r>
    </w:p>
    <w:p w:rsidR="00D846F7" w:rsidRDefault="00D846F7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6F7" w:rsidRDefault="00D846F7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6F7" w:rsidRDefault="00D846F7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6F7" w:rsidRDefault="00D846F7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6F7" w:rsidRDefault="00D846F7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6F7" w:rsidRDefault="00D846F7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6F7" w:rsidRDefault="00D846F7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6F7" w:rsidRDefault="00D846F7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6F7" w:rsidRDefault="00D846F7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6F7" w:rsidRDefault="00D846F7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C11708" w:rsidRDefault="00C11708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C11708" w:rsidRDefault="00C11708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C11708" w:rsidRDefault="00C11708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C11708" w:rsidRDefault="00C11708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C11708" w:rsidRDefault="00C11708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C11708" w:rsidRDefault="00C11708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C11708" w:rsidRDefault="00C11708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C11708" w:rsidRDefault="00C11708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C11708" w:rsidRDefault="00C11708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C11708" w:rsidRDefault="00C11708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C11708" w:rsidRDefault="00C11708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C11708" w:rsidRDefault="00C11708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C11708" w:rsidRDefault="00C11708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C11708" w:rsidRDefault="00C11708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C11708" w:rsidRDefault="00C11708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6F7" w:rsidRDefault="0004077C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</w:t>
      </w:r>
      <w:r w:rsidR="00D846F7" w:rsidRPr="00D846F7">
        <w:rPr>
          <w:b/>
          <w:color w:val="000000"/>
          <w:sz w:val="28"/>
          <w:szCs w:val="28"/>
        </w:rPr>
        <w:t xml:space="preserve">. Создание акта несоответствия в </w:t>
      </w:r>
      <w:proofErr w:type="spellStart"/>
      <w:r w:rsidR="00D846F7" w:rsidRPr="00D846F7">
        <w:rPr>
          <w:b/>
          <w:color w:val="000000"/>
          <w:sz w:val="28"/>
          <w:szCs w:val="28"/>
        </w:rPr>
        <w:t>Меркурий</w:t>
      </w:r>
      <w:proofErr w:type="gramStart"/>
      <w:r w:rsidR="00D846F7" w:rsidRPr="00D846F7">
        <w:rPr>
          <w:b/>
          <w:color w:val="000000"/>
          <w:sz w:val="28"/>
          <w:szCs w:val="28"/>
        </w:rPr>
        <w:t>.Х</w:t>
      </w:r>
      <w:proofErr w:type="gramEnd"/>
      <w:r w:rsidR="00D846F7" w:rsidRPr="00D846F7">
        <w:rPr>
          <w:b/>
          <w:color w:val="000000"/>
          <w:sz w:val="28"/>
          <w:szCs w:val="28"/>
        </w:rPr>
        <w:t>С</w:t>
      </w:r>
      <w:proofErr w:type="spellEnd"/>
    </w:p>
    <w:p w:rsidR="00D846F7" w:rsidRDefault="00D846F7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846F7">
        <w:rPr>
          <w:color w:val="000000"/>
          <w:sz w:val="28"/>
          <w:szCs w:val="28"/>
          <w:shd w:val="clear" w:color="auto" w:fill="FFFFFF"/>
        </w:rPr>
        <w:t>Чтобы создать акт несоответствия, нужно перейти в раздел главного меню </w:t>
      </w:r>
      <w:r w:rsidR="00C11708">
        <w:rPr>
          <w:b/>
          <w:bCs/>
          <w:color w:val="000000"/>
          <w:sz w:val="28"/>
          <w:szCs w:val="28"/>
          <w:shd w:val="clear" w:color="auto" w:fill="FFFFFF"/>
        </w:rPr>
        <w:t>«Инвентаризация»</w:t>
      </w:r>
      <w:r w:rsidRPr="00D846F7">
        <w:rPr>
          <w:color w:val="000000"/>
          <w:sz w:val="28"/>
          <w:szCs w:val="28"/>
          <w:shd w:val="clear" w:color="auto" w:fill="FFFFFF"/>
        </w:rPr>
        <w:t>, по умолчанию откроется страница </w:t>
      </w:r>
      <w:r w:rsidR="00C11708">
        <w:rPr>
          <w:b/>
          <w:bCs/>
          <w:color w:val="000000"/>
          <w:sz w:val="28"/>
          <w:szCs w:val="28"/>
          <w:shd w:val="clear" w:color="auto" w:fill="FFFFFF"/>
        </w:rPr>
        <w:t>«Список заявок на инвентаризацию»</w:t>
      </w:r>
      <w:r w:rsidRPr="00D846F7">
        <w:rPr>
          <w:color w:val="000000"/>
          <w:sz w:val="28"/>
          <w:szCs w:val="28"/>
          <w:shd w:val="clear" w:color="auto" w:fill="FFFFFF"/>
        </w:rPr>
        <w:t>, и нажать кнопку </w:t>
      </w:r>
      <w:r w:rsidR="00C11708">
        <w:rPr>
          <w:b/>
          <w:bCs/>
          <w:color w:val="000000"/>
          <w:sz w:val="28"/>
          <w:szCs w:val="28"/>
          <w:shd w:val="clear" w:color="auto" w:fill="FFFFFF"/>
        </w:rPr>
        <w:t>«Добавить»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846F7" w:rsidRDefault="00D846F7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846F7">
        <w:rPr>
          <w:color w:val="000000"/>
          <w:sz w:val="28"/>
          <w:szCs w:val="28"/>
          <w:shd w:val="clear" w:color="auto" w:fill="FFFFFF"/>
        </w:rPr>
        <w:t>Тогда откроется страница </w:t>
      </w:r>
      <w:r w:rsidR="00C11708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Pr="00D846F7">
        <w:rPr>
          <w:b/>
          <w:bCs/>
          <w:color w:val="000000"/>
          <w:sz w:val="28"/>
          <w:szCs w:val="28"/>
          <w:shd w:val="clear" w:color="auto" w:fill="FFFFFF"/>
        </w:rPr>
        <w:t>Доба</w:t>
      </w:r>
      <w:r w:rsidR="00C11708">
        <w:rPr>
          <w:b/>
          <w:bCs/>
          <w:color w:val="000000"/>
          <w:sz w:val="28"/>
          <w:szCs w:val="28"/>
          <w:shd w:val="clear" w:color="auto" w:fill="FFFFFF"/>
        </w:rPr>
        <w:t>вление заявки на инвентаризацию»</w:t>
      </w:r>
      <w:r w:rsidRPr="00D846F7">
        <w:rPr>
          <w:color w:val="000000"/>
          <w:sz w:val="28"/>
          <w:szCs w:val="28"/>
          <w:shd w:val="clear" w:color="auto" w:fill="FFFFFF"/>
        </w:rPr>
        <w:t xml:space="preserve">, где требуется указать дату проведения инвентаризации и фамилию ответственного </w:t>
      </w:r>
      <w:r>
        <w:rPr>
          <w:color w:val="000000"/>
          <w:sz w:val="28"/>
          <w:szCs w:val="28"/>
          <w:shd w:val="clear" w:color="auto" w:fill="FFFFFF"/>
        </w:rPr>
        <w:t>за данное мероприятие</w:t>
      </w:r>
      <w:r w:rsidRPr="00D846F7">
        <w:rPr>
          <w:color w:val="000000"/>
          <w:sz w:val="28"/>
          <w:szCs w:val="28"/>
          <w:shd w:val="clear" w:color="auto" w:fill="FFFFFF"/>
        </w:rPr>
        <w:t>. Если в выпадающем списке отсутствует сотрудник, то информацию о нем можно внест</w:t>
      </w:r>
      <w:r w:rsidR="00C11708">
        <w:rPr>
          <w:color w:val="000000"/>
          <w:sz w:val="28"/>
          <w:szCs w:val="28"/>
          <w:shd w:val="clear" w:color="auto" w:fill="FFFFFF"/>
        </w:rPr>
        <w:t xml:space="preserve">и вручную, выбрав </w:t>
      </w:r>
      <w:r w:rsidR="00C11708" w:rsidRPr="00C11708">
        <w:rPr>
          <w:b/>
          <w:color w:val="000000"/>
          <w:sz w:val="28"/>
          <w:szCs w:val="28"/>
          <w:shd w:val="clear" w:color="auto" w:fill="FFFFFF"/>
        </w:rPr>
        <w:t>«</w:t>
      </w:r>
      <w:r w:rsidRPr="00C11708">
        <w:rPr>
          <w:b/>
          <w:color w:val="000000"/>
          <w:sz w:val="28"/>
          <w:szCs w:val="28"/>
          <w:shd w:val="clear" w:color="auto" w:fill="FFFFFF"/>
        </w:rPr>
        <w:t xml:space="preserve">Ввести информацию о </w:t>
      </w:r>
      <w:r w:rsidR="00C11708" w:rsidRPr="00C11708">
        <w:rPr>
          <w:b/>
          <w:color w:val="000000"/>
          <w:sz w:val="28"/>
          <w:szCs w:val="28"/>
          <w:shd w:val="clear" w:color="auto" w:fill="FFFFFF"/>
        </w:rPr>
        <w:t>пользователе вручную»</w:t>
      </w:r>
      <w:r w:rsidRPr="00D846F7">
        <w:rPr>
          <w:color w:val="000000"/>
          <w:sz w:val="28"/>
          <w:szCs w:val="28"/>
          <w:shd w:val="clear" w:color="auto" w:fill="FFFFFF"/>
        </w:rPr>
        <w:t>. После сохранить, нажав кнопку </w:t>
      </w:r>
      <w:r w:rsidR="00C11708">
        <w:rPr>
          <w:b/>
          <w:bCs/>
          <w:color w:val="000000"/>
          <w:sz w:val="28"/>
          <w:szCs w:val="28"/>
          <w:shd w:val="clear" w:color="auto" w:fill="FFFFFF"/>
        </w:rPr>
        <w:t>«Сохранить»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846F7" w:rsidRDefault="00D846F7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846F7">
        <w:rPr>
          <w:color w:val="000000"/>
          <w:sz w:val="28"/>
          <w:szCs w:val="28"/>
          <w:shd w:val="clear" w:color="auto" w:fill="FFFFFF"/>
        </w:rPr>
        <w:t>После откроется форма </w:t>
      </w:r>
      <w:r w:rsidR="00C11708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Pr="00D846F7">
        <w:rPr>
          <w:b/>
          <w:bCs/>
          <w:color w:val="000000"/>
          <w:sz w:val="28"/>
          <w:szCs w:val="28"/>
          <w:shd w:val="clear" w:color="auto" w:fill="FFFFFF"/>
        </w:rPr>
        <w:t>Пр</w:t>
      </w:r>
      <w:r w:rsidR="00C11708">
        <w:rPr>
          <w:b/>
          <w:bCs/>
          <w:color w:val="000000"/>
          <w:sz w:val="28"/>
          <w:szCs w:val="28"/>
          <w:shd w:val="clear" w:color="auto" w:fill="FFFFFF"/>
        </w:rPr>
        <w:t>осмотр заявки на инвентаризацию»</w:t>
      </w:r>
      <w:r w:rsidRPr="00D846F7">
        <w:rPr>
          <w:color w:val="000000"/>
          <w:sz w:val="28"/>
          <w:szCs w:val="28"/>
          <w:shd w:val="clear" w:color="auto" w:fill="FFFFFF"/>
        </w:rPr>
        <w:t>, где нужно добавить </w:t>
      </w:r>
      <w:r w:rsidR="00C11708">
        <w:rPr>
          <w:b/>
          <w:bCs/>
          <w:color w:val="000000"/>
          <w:sz w:val="28"/>
          <w:szCs w:val="28"/>
          <w:shd w:val="clear" w:color="auto" w:fill="FFFFFF"/>
        </w:rPr>
        <w:t>«Выявленные несоответствия»</w:t>
      </w:r>
      <w:r w:rsidRPr="00D846F7">
        <w:rPr>
          <w:color w:val="000000"/>
          <w:sz w:val="28"/>
          <w:szCs w:val="28"/>
          <w:shd w:val="clear" w:color="auto" w:fill="FFFFFF"/>
        </w:rPr>
        <w:t>, кликнув по ссылке </w:t>
      </w:r>
      <w:r w:rsidR="00C11708">
        <w:rPr>
          <w:b/>
          <w:bCs/>
          <w:color w:val="000000"/>
          <w:sz w:val="28"/>
          <w:szCs w:val="28"/>
          <w:shd w:val="clear" w:color="auto" w:fill="FFFFFF"/>
        </w:rPr>
        <w:t>«Добавить»</w:t>
      </w:r>
      <w:r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D846F7" w:rsidRPr="00D846F7" w:rsidRDefault="00D846F7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6F7">
        <w:rPr>
          <w:color w:val="000000"/>
          <w:sz w:val="28"/>
          <w:szCs w:val="28"/>
        </w:rPr>
        <w:t>Соответственно, далее требуется на форме </w:t>
      </w:r>
      <w:r w:rsidR="00C11708">
        <w:rPr>
          <w:b/>
          <w:bCs/>
          <w:color w:val="000000"/>
          <w:sz w:val="28"/>
          <w:szCs w:val="28"/>
        </w:rPr>
        <w:t>«</w:t>
      </w:r>
      <w:r w:rsidRPr="00D846F7">
        <w:rPr>
          <w:b/>
          <w:bCs/>
          <w:color w:val="000000"/>
          <w:sz w:val="28"/>
          <w:szCs w:val="28"/>
        </w:rPr>
        <w:t>Выбор операц</w:t>
      </w:r>
      <w:r w:rsidR="00C11708">
        <w:rPr>
          <w:b/>
          <w:bCs/>
          <w:color w:val="000000"/>
          <w:sz w:val="28"/>
          <w:szCs w:val="28"/>
        </w:rPr>
        <w:t>ии для заявки на инвентаризацию»</w:t>
      </w:r>
      <w:r>
        <w:rPr>
          <w:color w:val="000000"/>
          <w:sz w:val="28"/>
          <w:szCs w:val="28"/>
        </w:rPr>
        <w:t> указать тип операции</w:t>
      </w:r>
      <w:r w:rsidRPr="00D846F7">
        <w:rPr>
          <w:color w:val="000000"/>
          <w:sz w:val="28"/>
          <w:szCs w:val="28"/>
        </w:rPr>
        <w:t>. Выделяют несколько типов операций:</w:t>
      </w:r>
    </w:p>
    <w:p w:rsidR="00D846F7" w:rsidRPr="00D846F7" w:rsidRDefault="00D846F7" w:rsidP="00D846F7">
      <w:pPr>
        <w:numPr>
          <w:ilvl w:val="0"/>
          <w:numId w:val="28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6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добавление</w:t>
      </w:r>
      <w:r w:rsidRPr="00D846F7">
        <w:rPr>
          <w:rFonts w:ascii="Times New Roman" w:hAnsi="Times New Roman" w:cs="Times New Roman"/>
          <w:color w:val="000000"/>
          <w:sz w:val="28"/>
          <w:szCs w:val="28"/>
        </w:rPr>
        <w:t> входной или вырабатываемой продукции - процедура внесения новой записи в журнал продукции, которая сопровождается актом несоответствия;</w:t>
      </w:r>
    </w:p>
    <w:p w:rsidR="00D846F7" w:rsidRPr="00D846F7" w:rsidRDefault="00D846F7" w:rsidP="00D846F7">
      <w:pPr>
        <w:numPr>
          <w:ilvl w:val="0"/>
          <w:numId w:val="28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6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изменение</w:t>
      </w:r>
      <w:r w:rsidRPr="00D846F7">
        <w:rPr>
          <w:rFonts w:ascii="Times New Roman" w:hAnsi="Times New Roman" w:cs="Times New Roman"/>
          <w:color w:val="000000"/>
          <w:sz w:val="28"/>
          <w:szCs w:val="28"/>
        </w:rPr>
        <w:t> записи журнала - процедура внесения изменений по записи журнала продукции, которые сопровождается актом несоответствия;</w:t>
      </w:r>
    </w:p>
    <w:p w:rsidR="00D846F7" w:rsidRPr="00D846F7" w:rsidRDefault="00D846F7" w:rsidP="00D846F7">
      <w:pPr>
        <w:numPr>
          <w:ilvl w:val="0"/>
          <w:numId w:val="28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6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удаление</w:t>
      </w:r>
      <w:r w:rsidRPr="00D846F7">
        <w:rPr>
          <w:rFonts w:ascii="Times New Roman" w:hAnsi="Times New Roman" w:cs="Times New Roman"/>
          <w:color w:val="000000"/>
          <w:sz w:val="28"/>
          <w:szCs w:val="28"/>
        </w:rPr>
        <w:t> записи журнала - процедура удаления записи из журнала с формированием акта.</w:t>
      </w:r>
    </w:p>
    <w:p w:rsidR="00D846F7" w:rsidRPr="00D846F7" w:rsidRDefault="00D846F7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6F7">
        <w:rPr>
          <w:color w:val="000000"/>
          <w:sz w:val="28"/>
          <w:szCs w:val="28"/>
        </w:rPr>
        <w:t>В случае выбора операции </w:t>
      </w:r>
      <w:r w:rsidRPr="00D846F7">
        <w:rPr>
          <w:b/>
          <w:bCs/>
          <w:color w:val="000000"/>
          <w:sz w:val="28"/>
          <w:szCs w:val="28"/>
        </w:rPr>
        <w:t>добавление</w:t>
      </w:r>
      <w:r w:rsidRPr="00D846F7">
        <w:rPr>
          <w:color w:val="000000"/>
          <w:sz w:val="28"/>
          <w:szCs w:val="28"/>
        </w:rPr>
        <w:t> указывается, какой будет добавляемая продукция - входной или вырабатываемой. Если при оформлении заявки на форме </w:t>
      </w:r>
      <w:r w:rsidR="00C11708">
        <w:rPr>
          <w:b/>
          <w:bCs/>
          <w:color w:val="000000"/>
          <w:sz w:val="28"/>
          <w:szCs w:val="28"/>
        </w:rPr>
        <w:t>«</w:t>
      </w:r>
      <w:r w:rsidRPr="00D846F7">
        <w:rPr>
          <w:b/>
          <w:bCs/>
          <w:color w:val="000000"/>
          <w:sz w:val="28"/>
          <w:szCs w:val="28"/>
        </w:rPr>
        <w:t>Выбор операц</w:t>
      </w:r>
      <w:r w:rsidR="00C11708">
        <w:rPr>
          <w:b/>
          <w:bCs/>
          <w:color w:val="000000"/>
          <w:sz w:val="28"/>
          <w:szCs w:val="28"/>
        </w:rPr>
        <w:t>ии для заявки на инвентаризацию»</w:t>
      </w:r>
      <w:r w:rsidRPr="00D846F7">
        <w:rPr>
          <w:color w:val="000000"/>
          <w:sz w:val="28"/>
          <w:szCs w:val="28"/>
        </w:rPr>
        <w:t> был выбран тип операции </w:t>
      </w:r>
      <w:r w:rsidRPr="00D846F7">
        <w:rPr>
          <w:b/>
          <w:bCs/>
          <w:color w:val="000000"/>
          <w:sz w:val="28"/>
          <w:szCs w:val="28"/>
        </w:rPr>
        <w:t>добавление</w:t>
      </w:r>
      <w:r w:rsidRPr="00D846F7">
        <w:rPr>
          <w:color w:val="000000"/>
          <w:sz w:val="28"/>
          <w:szCs w:val="28"/>
        </w:rPr>
        <w:t>, то в зависимости от того, какая продукция - входная или вырабатываемая - осуществляется переход на соответствующую страницу, где требуется ввести запрашиваемые данные и сохранить:</w:t>
      </w:r>
    </w:p>
    <w:p w:rsidR="00D846F7" w:rsidRPr="00D846F7" w:rsidRDefault="00B978C4" w:rsidP="00D846F7">
      <w:pPr>
        <w:numPr>
          <w:ilvl w:val="0"/>
          <w:numId w:val="29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9" w:tooltip="Ведение журнала входной продукции в Меркурий.ХС" w:history="1">
        <w:r w:rsidR="00C1170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«</w:t>
        </w:r>
        <w:r w:rsidR="00D846F7" w:rsidRPr="00D846F7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Добавление входной продукции на предприятие</w:t>
        </w:r>
        <w:r w:rsidR="00C1170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»</w:t>
        </w:r>
      </w:hyperlink>
      <w:r w:rsidR="00D846F7" w:rsidRPr="00D846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846F7" w:rsidRPr="00D846F7" w:rsidRDefault="00B978C4" w:rsidP="00D846F7">
      <w:pPr>
        <w:numPr>
          <w:ilvl w:val="0"/>
          <w:numId w:val="29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0" w:tooltip="Ведение журнала вырабатываемой на предприятии продукции в Меркурий.ХС" w:history="1">
        <w:r w:rsidR="00C1170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«</w:t>
        </w:r>
        <w:r w:rsidR="00D846F7" w:rsidRPr="00D846F7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Добавление вырабатываемой предприятием продукции</w:t>
        </w:r>
        <w:r w:rsidR="00C1170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»</w:t>
        </w:r>
      </w:hyperlink>
      <w:r w:rsidR="00D846F7" w:rsidRPr="00D846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46F7" w:rsidRDefault="00D846F7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6F7">
        <w:rPr>
          <w:color w:val="000000"/>
          <w:sz w:val="28"/>
          <w:szCs w:val="28"/>
        </w:rPr>
        <w:t>В случае операции </w:t>
      </w:r>
      <w:r w:rsidRPr="00D846F7">
        <w:rPr>
          <w:b/>
          <w:bCs/>
          <w:color w:val="000000"/>
          <w:sz w:val="28"/>
          <w:szCs w:val="28"/>
        </w:rPr>
        <w:t>изменение</w:t>
      </w:r>
      <w:r w:rsidRPr="00D846F7">
        <w:rPr>
          <w:color w:val="000000"/>
          <w:sz w:val="28"/>
          <w:szCs w:val="28"/>
        </w:rPr>
        <w:t> или </w:t>
      </w:r>
      <w:r w:rsidRPr="00D846F7">
        <w:rPr>
          <w:b/>
          <w:bCs/>
          <w:color w:val="000000"/>
          <w:sz w:val="28"/>
          <w:szCs w:val="28"/>
        </w:rPr>
        <w:t>удаление</w:t>
      </w:r>
      <w:r w:rsidRPr="00D846F7">
        <w:rPr>
          <w:color w:val="000000"/>
          <w:sz w:val="28"/>
          <w:szCs w:val="28"/>
        </w:rPr>
        <w:t>, вначале потребуется выполнить поиск изменяемой/удаляемой записи журнала продукции указанного владельца. Для этого, прежде указав тип продукции (скоропортящаяся продукция, не скоропортящаяся продукция, живые жи</w:t>
      </w:r>
      <w:r w:rsidR="00C11708">
        <w:rPr>
          <w:color w:val="000000"/>
          <w:sz w:val="28"/>
          <w:szCs w:val="28"/>
        </w:rPr>
        <w:t>вотные), следует нажать значок «лупы»</w:t>
      </w:r>
      <w:r w:rsidRPr="00D846F7">
        <w:rPr>
          <w:color w:val="000000"/>
          <w:sz w:val="28"/>
          <w:szCs w:val="28"/>
        </w:rPr>
        <w:t xml:space="preserve"> для поиска продукции указанного владельца. Владелец груза устанавливается, как правило, автоматически. В результате, система предоставит список, где для выбора продукции </w:t>
      </w:r>
      <w:r w:rsidRPr="00D846F7">
        <w:rPr>
          <w:color w:val="000000"/>
          <w:sz w:val="28"/>
          <w:szCs w:val="28"/>
        </w:rPr>
        <w:lastRenderedPageBreak/>
        <w:t>достаточно кликнуть по нужной записи журнала, и сохранить действия, нажав кнопку </w:t>
      </w:r>
      <w:r w:rsidR="00C11708">
        <w:rPr>
          <w:b/>
          <w:bCs/>
          <w:color w:val="000000"/>
          <w:sz w:val="28"/>
          <w:szCs w:val="28"/>
        </w:rPr>
        <w:t>«Сохранить»</w:t>
      </w:r>
      <w:r w:rsidRPr="00D846F7">
        <w:rPr>
          <w:color w:val="000000"/>
          <w:sz w:val="28"/>
          <w:szCs w:val="28"/>
        </w:rPr>
        <w:t>.</w:t>
      </w:r>
    </w:p>
    <w:p w:rsidR="00D846F7" w:rsidRDefault="00D846F7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846F7">
        <w:rPr>
          <w:color w:val="000000"/>
          <w:sz w:val="28"/>
          <w:szCs w:val="28"/>
          <w:shd w:val="clear" w:color="auto" w:fill="FFFFFF"/>
        </w:rPr>
        <w:t>Далее, осуществляется переход на форму </w:t>
      </w:r>
      <w:r w:rsidR="00C11708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Pr="00D846F7">
        <w:rPr>
          <w:b/>
          <w:bCs/>
          <w:color w:val="000000"/>
          <w:sz w:val="28"/>
          <w:szCs w:val="28"/>
          <w:shd w:val="clear" w:color="auto" w:fill="FFFFFF"/>
        </w:rPr>
        <w:t>Добавление в</w:t>
      </w:r>
      <w:r w:rsidR="00C11708">
        <w:rPr>
          <w:b/>
          <w:bCs/>
          <w:color w:val="000000"/>
          <w:sz w:val="28"/>
          <w:szCs w:val="28"/>
          <w:shd w:val="clear" w:color="auto" w:fill="FFFFFF"/>
        </w:rPr>
        <w:t>ходной продукции на предприятие»</w:t>
      </w:r>
      <w:r w:rsidRPr="00D846F7">
        <w:rPr>
          <w:color w:val="000000"/>
          <w:sz w:val="28"/>
          <w:szCs w:val="28"/>
          <w:shd w:val="clear" w:color="auto" w:fill="FFFFFF"/>
        </w:rPr>
        <w:t>. Поля на форме заполняются автоматически соответственно уже внесенным данным в журнал. Для составления акт</w:t>
      </w:r>
      <w:r>
        <w:rPr>
          <w:color w:val="000000"/>
          <w:sz w:val="28"/>
          <w:szCs w:val="28"/>
          <w:shd w:val="clear" w:color="auto" w:fill="FFFFFF"/>
        </w:rPr>
        <w:t>а данные нужно откорректировать</w:t>
      </w:r>
      <w:r w:rsidRPr="00D846F7">
        <w:rPr>
          <w:color w:val="000000"/>
          <w:sz w:val="28"/>
          <w:szCs w:val="28"/>
          <w:shd w:val="clear" w:color="auto" w:fill="FFFFFF"/>
        </w:rPr>
        <w:t>: изменить объем продукции. </w:t>
      </w:r>
      <w:r w:rsidR="00C11708">
        <w:rPr>
          <w:b/>
          <w:bCs/>
          <w:color w:val="000000"/>
          <w:sz w:val="28"/>
          <w:szCs w:val="28"/>
          <w:shd w:val="clear" w:color="auto" w:fill="FFFFFF"/>
        </w:rPr>
        <w:t>«Сохранить»</w:t>
      </w:r>
      <w:r w:rsidRPr="00D846F7">
        <w:rPr>
          <w:color w:val="000000"/>
          <w:sz w:val="28"/>
          <w:szCs w:val="28"/>
          <w:shd w:val="clear" w:color="auto" w:fill="FFFFFF"/>
        </w:rPr>
        <w:t> введенные данные.</w:t>
      </w:r>
    </w:p>
    <w:p w:rsidR="00D846F7" w:rsidRPr="00D846F7" w:rsidRDefault="00D846F7" w:rsidP="00D84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6F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система возвращается на форму </w:t>
      </w:r>
      <w:r w:rsidR="00C11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D84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="00C11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осмотр заявки на инвентаризацию»</w:t>
      </w:r>
      <w:r w:rsidRPr="00D846F7">
        <w:rPr>
          <w:rFonts w:ascii="Times New Roman" w:eastAsia="Times New Roman" w:hAnsi="Times New Roman" w:cs="Times New Roman"/>
          <w:color w:val="000000"/>
          <w:sz w:val="28"/>
          <w:szCs w:val="28"/>
        </w:rPr>
        <w:t>. Теперь в разделе </w:t>
      </w:r>
      <w:r w:rsidR="00C11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«Выявленные несоответствия»</w:t>
      </w:r>
      <w:r w:rsidRPr="00D846F7">
        <w:rPr>
          <w:rFonts w:ascii="Times New Roman" w:eastAsia="Times New Roman" w:hAnsi="Times New Roman" w:cs="Times New Roman"/>
          <w:color w:val="000000"/>
          <w:sz w:val="28"/>
          <w:szCs w:val="28"/>
        </w:rPr>
        <w:t> добавлена запись об изменении. На данной форме предоставляются следующие возможности:</w:t>
      </w:r>
    </w:p>
    <w:p w:rsidR="00D846F7" w:rsidRPr="00D846F7" w:rsidRDefault="00D846F7" w:rsidP="007B7374">
      <w:pPr>
        <w:numPr>
          <w:ilvl w:val="0"/>
          <w:numId w:val="3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добавить</w:t>
      </w:r>
      <w:r w:rsidRPr="00D846F7">
        <w:rPr>
          <w:rFonts w:ascii="Times New Roman" w:eastAsia="Times New Roman" w:hAnsi="Times New Roman" w:cs="Times New Roman"/>
          <w:color w:val="000000"/>
          <w:sz w:val="28"/>
          <w:szCs w:val="28"/>
        </w:rPr>
        <w:t> другие несоответствия к заявке на инвентаризацию, нажав на ссылку "Добавить" в разделе "Выявленные несоответствия";</w:t>
      </w:r>
    </w:p>
    <w:p w:rsidR="00D846F7" w:rsidRPr="00D846F7" w:rsidRDefault="00D846F7" w:rsidP="007B7374">
      <w:pPr>
        <w:numPr>
          <w:ilvl w:val="0"/>
          <w:numId w:val="3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оформить</w:t>
      </w:r>
      <w:r w:rsidRPr="00D846F7">
        <w:rPr>
          <w:rFonts w:ascii="Times New Roman" w:eastAsia="Times New Roman" w:hAnsi="Times New Roman" w:cs="Times New Roman"/>
          <w:color w:val="000000"/>
          <w:sz w:val="28"/>
          <w:szCs w:val="28"/>
        </w:rPr>
        <w:t> заявку на инвентаризацию - завершить процедуру оформления заявки и сформировать акт несоответствия;</w:t>
      </w:r>
    </w:p>
    <w:p w:rsidR="00D846F7" w:rsidRPr="00D846F7" w:rsidRDefault="00D846F7" w:rsidP="007B7374">
      <w:pPr>
        <w:numPr>
          <w:ilvl w:val="0"/>
          <w:numId w:val="3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редактировать</w:t>
      </w:r>
      <w:r w:rsidRPr="00D84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общие сведения заявки - изменить дату проведения инвентаризации и сведения об </w:t>
      </w:r>
      <w:proofErr w:type="gramStart"/>
      <w:r w:rsidRPr="00D846F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ответственном</w:t>
      </w:r>
      <w:proofErr w:type="gramEnd"/>
      <w:r w:rsidRPr="00D84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инвентаризацию;</w:t>
      </w:r>
    </w:p>
    <w:p w:rsidR="00D846F7" w:rsidRPr="00D846F7" w:rsidRDefault="00D846F7" w:rsidP="007B7374">
      <w:pPr>
        <w:numPr>
          <w:ilvl w:val="0"/>
          <w:numId w:val="3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удалить</w:t>
      </w:r>
      <w:r w:rsidRPr="00D846F7">
        <w:rPr>
          <w:rFonts w:ascii="Times New Roman" w:eastAsia="Times New Roman" w:hAnsi="Times New Roman" w:cs="Times New Roman"/>
          <w:color w:val="000000"/>
          <w:sz w:val="28"/>
          <w:szCs w:val="28"/>
        </w:rPr>
        <w:t> заявку;</w:t>
      </w:r>
    </w:p>
    <w:p w:rsidR="00D846F7" w:rsidRPr="00D846F7" w:rsidRDefault="00D846F7" w:rsidP="007B7374">
      <w:pPr>
        <w:numPr>
          <w:ilvl w:val="0"/>
          <w:numId w:val="3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отмена</w:t>
      </w:r>
      <w:r w:rsidRPr="00D846F7">
        <w:rPr>
          <w:rFonts w:ascii="Times New Roman" w:eastAsia="Times New Roman" w:hAnsi="Times New Roman" w:cs="Times New Roman"/>
          <w:color w:val="000000"/>
          <w:sz w:val="28"/>
          <w:szCs w:val="28"/>
        </w:rPr>
        <w:t> - возврат к списку заявок на инвентаризацию.</w:t>
      </w:r>
    </w:p>
    <w:p w:rsidR="007B7374" w:rsidRDefault="007B7374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7B7374" w:rsidRDefault="007B7374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7B7374" w:rsidRDefault="007B7374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7B7374" w:rsidRDefault="007B7374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7B7374" w:rsidRDefault="007B7374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7B7374" w:rsidRDefault="007B7374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7B7374" w:rsidRDefault="007B7374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7B7374" w:rsidRDefault="007B7374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7B7374" w:rsidRDefault="007B7374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7B7374" w:rsidRDefault="007B7374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7B7374" w:rsidRDefault="007B7374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7B7374" w:rsidRDefault="007B7374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7B7374" w:rsidRDefault="007B7374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7B7374" w:rsidRDefault="007B7374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7B7374" w:rsidRDefault="007B7374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7B7374" w:rsidRDefault="007B7374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7B7374" w:rsidRDefault="007B7374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7B7374" w:rsidRDefault="007B7374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7B7374" w:rsidRDefault="007B7374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C11708" w:rsidRDefault="00C11708" w:rsidP="00D846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:rsidR="00D846F7" w:rsidRDefault="0004077C" w:rsidP="00ED0136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</w:t>
      </w:r>
      <w:r w:rsidR="007B7374" w:rsidRPr="007B7374">
        <w:rPr>
          <w:b/>
          <w:color w:val="000000"/>
          <w:sz w:val="28"/>
          <w:szCs w:val="28"/>
        </w:rPr>
        <w:t xml:space="preserve">. Добавление заявок на оформление ВСД в </w:t>
      </w:r>
      <w:proofErr w:type="spellStart"/>
      <w:r w:rsidR="007B7374" w:rsidRPr="007B7374">
        <w:rPr>
          <w:b/>
          <w:color w:val="000000"/>
          <w:sz w:val="28"/>
          <w:szCs w:val="28"/>
        </w:rPr>
        <w:t>Меркурий</w:t>
      </w:r>
      <w:proofErr w:type="gramStart"/>
      <w:r w:rsidR="007B7374" w:rsidRPr="007B7374">
        <w:rPr>
          <w:b/>
          <w:color w:val="000000"/>
          <w:sz w:val="28"/>
          <w:szCs w:val="28"/>
        </w:rPr>
        <w:t>.Х</w:t>
      </w:r>
      <w:proofErr w:type="gramEnd"/>
      <w:r w:rsidR="007B7374" w:rsidRPr="007B7374">
        <w:rPr>
          <w:b/>
          <w:color w:val="000000"/>
          <w:sz w:val="28"/>
          <w:szCs w:val="28"/>
        </w:rPr>
        <w:t>С</w:t>
      </w:r>
      <w:proofErr w:type="spellEnd"/>
    </w:p>
    <w:p w:rsidR="007B7374" w:rsidRPr="007B7374" w:rsidRDefault="007B7374" w:rsidP="007B7374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B7374">
        <w:rPr>
          <w:color w:val="000000"/>
          <w:sz w:val="28"/>
          <w:szCs w:val="28"/>
        </w:rPr>
        <w:t>Пользователь хозяйствующего субъекта может:</w:t>
      </w:r>
    </w:p>
    <w:p w:rsidR="007B7374" w:rsidRPr="007B7374" w:rsidRDefault="00C11708" w:rsidP="007B7374">
      <w:pPr>
        <w:numPr>
          <w:ilvl w:val="0"/>
          <w:numId w:val="31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роли «</w:t>
      </w:r>
      <w:r w:rsidR="007B7374" w:rsidRPr="007B737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Уполномоченное лицо (Оформление ВСД на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одукцию из Приказа МСХ РФ №646)»</w:t>
      </w:r>
      <w:r w:rsidR="007B7374" w:rsidRPr="007B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оформить ВСД на перемещение партии продукции, входящей в следующий </w:t>
      </w:r>
      <w:hyperlink r:id="rId41" w:tooltip="Перечень продукции животного происхождения из Приказа Минсельхоза России от 18.12.2015 №646" w:history="1">
        <w:r w:rsidR="007B7374" w:rsidRPr="007B7374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перечень продукции животного происхождения</w:t>
        </w:r>
      </w:hyperlink>
      <w:r w:rsidR="007B7374" w:rsidRPr="007B7374">
        <w:rPr>
          <w:rFonts w:ascii="Times New Roman" w:hAnsi="Times New Roman" w:cs="Times New Roman"/>
          <w:color w:val="000000" w:themeColor="text1"/>
          <w:sz w:val="28"/>
          <w:szCs w:val="28"/>
        </w:rPr>
        <w:t> из </w:t>
      </w:r>
      <w:hyperlink r:id="rId42" w:tooltip="Order646 20151218.pdf" w:history="1">
        <w:r w:rsidR="007B7374" w:rsidRPr="007B737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Приказа МСХ РФ № 646 от 18.12.2015</w:t>
        </w:r>
      </w:hyperlink>
      <w:r w:rsidR="007B7374" w:rsidRPr="007B73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B7374" w:rsidRPr="007B7374" w:rsidRDefault="007B7374" w:rsidP="007B7374">
      <w:pPr>
        <w:numPr>
          <w:ilvl w:val="0"/>
          <w:numId w:val="31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74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роли</w:t>
      </w:r>
      <w:r w:rsidR="00C11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«Аттестованный специалист»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374">
        <w:rPr>
          <w:rFonts w:ascii="Times New Roman" w:hAnsi="Times New Roman" w:cs="Times New Roman"/>
          <w:color w:val="000000" w:themeColor="text1"/>
          <w:sz w:val="28"/>
          <w:szCs w:val="28"/>
        </w:rPr>
        <w:t>формить ВСД на перемещение партии продукции, входящей в следующий </w:t>
      </w:r>
      <w:hyperlink r:id="rId43" w:tooltip="Перечень продукции животного происхождения из Приказа Минсельхоза России от 18.12.2015 №647" w:history="1">
        <w:r w:rsidRPr="007B7374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перечень продукции животного происхождения</w:t>
        </w:r>
      </w:hyperlink>
      <w:r w:rsidRPr="007B7374">
        <w:rPr>
          <w:rFonts w:ascii="Times New Roman" w:hAnsi="Times New Roman" w:cs="Times New Roman"/>
          <w:color w:val="000000" w:themeColor="text1"/>
          <w:sz w:val="28"/>
          <w:szCs w:val="28"/>
        </w:rPr>
        <w:t> из </w:t>
      </w:r>
      <w:hyperlink r:id="rId44" w:tooltip="Order646 20151218.pdf" w:history="1">
        <w:r w:rsidRPr="007B737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Приказа МСХ РФ № 647 от 18.12.2015</w:t>
        </w:r>
      </w:hyperlink>
      <w:r w:rsidRPr="007B73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B7374" w:rsidRPr="007B7374" w:rsidRDefault="00C11708" w:rsidP="007B7374">
      <w:pPr>
        <w:numPr>
          <w:ilvl w:val="0"/>
          <w:numId w:val="31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ролей «</w:t>
      </w:r>
      <w:r w:rsidR="007B7374" w:rsidRPr="007B737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Уполномоченное лицо (Оформление ВСД на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одукцию из Приказа МСХ РФ №646)» и «Аттестованный специалист»</w:t>
      </w:r>
      <w:r w:rsidR="007B7374" w:rsidRPr="007B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при их наличии, но на продукцию, не входящую в 646 и 647 приказы, подать </w:t>
      </w:r>
      <w:proofErr w:type="spellStart"/>
      <w:r w:rsidR="007B7374" w:rsidRPr="007B7374">
        <w:rPr>
          <w:rFonts w:ascii="Times New Roman" w:hAnsi="Times New Roman" w:cs="Times New Roman"/>
          <w:color w:val="000000" w:themeColor="text1"/>
          <w:sz w:val="28"/>
          <w:szCs w:val="28"/>
        </w:rPr>
        <w:t>госветврачу</w:t>
      </w:r>
      <w:proofErr w:type="spellEnd"/>
      <w:r w:rsidR="007B7374" w:rsidRPr="007B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заявку на оформление ВСД.</w:t>
      </w:r>
    </w:p>
    <w:p w:rsidR="007B7374" w:rsidRPr="007B7374" w:rsidRDefault="007B7374" w:rsidP="007B7374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B7374">
        <w:rPr>
          <w:color w:val="000000"/>
          <w:sz w:val="28"/>
          <w:szCs w:val="28"/>
        </w:rPr>
        <w:t>Однако</w:t>
      </w:r>
      <w:proofErr w:type="gramStart"/>
      <w:r w:rsidRPr="007B7374">
        <w:rPr>
          <w:color w:val="000000"/>
          <w:sz w:val="28"/>
          <w:szCs w:val="28"/>
        </w:rPr>
        <w:t>,</w:t>
      </w:r>
      <w:proofErr w:type="gramEnd"/>
      <w:r w:rsidRPr="007B7374">
        <w:rPr>
          <w:color w:val="000000"/>
          <w:sz w:val="28"/>
          <w:szCs w:val="28"/>
        </w:rPr>
        <w:t xml:space="preserve"> прежде необходимо добавить запись в складской журнал предприятия - внести сведения о поступившем на предприятие сырье, которое будет использовано при изготовлении вырабатываемой продукции, и внести сведения о вырабатываемой продукции.</w:t>
      </w:r>
    </w:p>
    <w:p w:rsidR="007B7374" w:rsidRPr="007B7374" w:rsidRDefault="007B7374" w:rsidP="007B7374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B7374">
        <w:rPr>
          <w:color w:val="000000"/>
          <w:sz w:val="28"/>
          <w:szCs w:val="28"/>
        </w:rPr>
        <w:t>Для удобства ветеринарных врачей на обслуживаемом предприятии и сокращения времени, затрачиваемого на оформление ВСД, в подсистеме </w:t>
      </w:r>
      <w:proofErr w:type="spellStart"/>
      <w:r w:rsidR="00B978C4" w:rsidRPr="007B7374">
        <w:rPr>
          <w:color w:val="000000" w:themeColor="text1"/>
          <w:sz w:val="28"/>
          <w:szCs w:val="28"/>
        </w:rPr>
        <w:fldChar w:fldCharType="begin"/>
      </w:r>
      <w:r w:rsidRPr="007B7374">
        <w:rPr>
          <w:color w:val="000000" w:themeColor="text1"/>
          <w:sz w:val="28"/>
          <w:szCs w:val="28"/>
        </w:rPr>
        <w:instrText xml:space="preserve"> HYPERLINK "http://help.vetrf.ru/wiki/%D0%9F%D0%BE%D0%B4%D1%81%D0%B8%D1%81%D1%82%D0%B5%D0%BC%D0%B0_%D0%A5%D0%BE%D0%B7%D1%8F%D0%B9%D1%81%D1%82%D0%B2%D1%83%D1%8E%D1%89%D0%B5%D0%B3%D0%BE_%D1%81%D1%83%D0%B1%D1%8A%D0%B5%D0%BA%D1%82%D0%B0_(%D0%9C%D0%B5%D1%80%D0%BA%D1%83%D1%80%D0%B8%D0%B9.%D0%A5%D0%A1)" \o "Подсистема Хозяйствующего субъекта (Меркурий.ХС)" </w:instrText>
      </w:r>
      <w:r w:rsidR="00B978C4" w:rsidRPr="007B7374">
        <w:rPr>
          <w:color w:val="000000" w:themeColor="text1"/>
          <w:sz w:val="28"/>
          <w:szCs w:val="28"/>
        </w:rPr>
        <w:fldChar w:fldCharType="separate"/>
      </w:r>
      <w:r w:rsidRPr="007B7374">
        <w:rPr>
          <w:rStyle w:val="a3"/>
          <w:color w:val="000000" w:themeColor="text1"/>
          <w:sz w:val="28"/>
          <w:szCs w:val="28"/>
          <w:u w:val="none"/>
        </w:rPr>
        <w:t>Меркурий</w:t>
      </w:r>
      <w:proofErr w:type="gramStart"/>
      <w:r w:rsidRPr="007B7374">
        <w:rPr>
          <w:rStyle w:val="a3"/>
          <w:color w:val="000000" w:themeColor="text1"/>
          <w:sz w:val="28"/>
          <w:szCs w:val="28"/>
          <w:u w:val="none"/>
        </w:rPr>
        <w:t>.Х</w:t>
      </w:r>
      <w:proofErr w:type="gramEnd"/>
      <w:r w:rsidRPr="007B7374">
        <w:rPr>
          <w:rStyle w:val="a3"/>
          <w:color w:val="000000" w:themeColor="text1"/>
          <w:sz w:val="28"/>
          <w:szCs w:val="28"/>
          <w:u w:val="none"/>
        </w:rPr>
        <w:t>С</w:t>
      </w:r>
      <w:proofErr w:type="spellEnd"/>
      <w:r w:rsidR="00B978C4" w:rsidRPr="007B7374">
        <w:rPr>
          <w:color w:val="000000" w:themeColor="text1"/>
          <w:sz w:val="28"/>
          <w:szCs w:val="28"/>
        </w:rPr>
        <w:fldChar w:fldCharType="end"/>
      </w:r>
      <w:r w:rsidRPr="007B7374">
        <w:rPr>
          <w:color w:val="000000" w:themeColor="text1"/>
          <w:sz w:val="28"/>
          <w:szCs w:val="28"/>
        </w:rPr>
        <w:t> </w:t>
      </w:r>
      <w:r w:rsidRPr="007B7374">
        <w:rPr>
          <w:color w:val="000000"/>
          <w:sz w:val="28"/>
          <w:szCs w:val="28"/>
        </w:rPr>
        <w:t>кроме возможности оформления ВСД на продукцию из 646 приказа реализована возможность создания заявок на оформление ветеринарно-сопроводительных документов. ВСД создаются на основе транзакций. Транзакция представляет собой операцию, выполняемую с грузом:</w:t>
      </w:r>
    </w:p>
    <w:p w:rsidR="007B7374" w:rsidRPr="007B7374" w:rsidRDefault="007B7374" w:rsidP="007B7374">
      <w:pPr>
        <w:numPr>
          <w:ilvl w:val="0"/>
          <w:numId w:val="3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374">
        <w:rPr>
          <w:rFonts w:ascii="Times New Roman" w:hAnsi="Times New Roman" w:cs="Times New Roman"/>
          <w:color w:val="000000"/>
          <w:sz w:val="28"/>
          <w:szCs w:val="28"/>
        </w:rPr>
        <w:t>перевозка со сменой владельца;</w:t>
      </w:r>
    </w:p>
    <w:p w:rsidR="007B7374" w:rsidRPr="007B7374" w:rsidRDefault="007B7374" w:rsidP="007B7374">
      <w:pPr>
        <w:numPr>
          <w:ilvl w:val="0"/>
          <w:numId w:val="3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374">
        <w:rPr>
          <w:rFonts w:ascii="Times New Roman" w:hAnsi="Times New Roman" w:cs="Times New Roman"/>
          <w:color w:val="000000"/>
          <w:sz w:val="28"/>
          <w:szCs w:val="28"/>
        </w:rPr>
        <w:t>перевозка без смены владельца;</w:t>
      </w:r>
    </w:p>
    <w:p w:rsidR="007B7374" w:rsidRPr="007B7374" w:rsidRDefault="007B7374" w:rsidP="007B7374">
      <w:pPr>
        <w:numPr>
          <w:ilvl w:val="0"/>
          <w:numId w:val="3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374">
        <w:rPr>
          <w:rFonts w:ascii="Times New Roman" w:hAnsi="Times New Roman" w:cs="Times New Roman"/>
          <w:color w:val="000000"/>
          <w:sz w:val="28"/>
          <w:szCs w:val="28"/>
        </w:rPr>
        <w:t>смена владельца без перевозки;</w:t>
      </w:r>
    </w:p>
    <w:p w:rsidR="007B7374" w:rsidRPr="007B7374" w:rsidRDefault="007B7374" w:rsidP="007B7374">
      <w:pPr>
        <w:numPr>
          <w:ilvl w:val="0"/>
          <w:numId w:val="3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374">
        <w:rPr>
          <w:rFonts w:ascii="Times New Roman" w:hAnsi="Times New Roman" w:cs="Times New Roman"/>
          <w:color w:val="000000"/>
          <w:sz w:val="28"/>
          <w:szCs w:val="28"/>
        </w:rPr>
        <w:t>переработка.</w:t>
      </w:r>
    </w:p>
    <w:p w:rsidR="007B7374" w:rsidRDefault="007B7374" w:rsidP="007B737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7B7374">
        <w:rPr>
          <w:color w:val="000000"/>
          <w:sz w:val="28"/>
          <w:szCs w:val="28"/>
        </w:rPr>
        <w:t>Для создания заявки на оформление транзакции необходимо перейти в раздел </w:t>
      </w:r>
      <w:r w:rsidR="00C11708">
        <w:rPr>
          <w:b/>
          <w:bCs/>
          <w:color w:val="000000"/>
          <w:sz w:val="28"/>
          <w:szCs w:val="28"/>
        </w:rPr>
        <w:t>«Транзакции»</w:t>
      </w:r>
      <w:r w:rsidRPr="007B7374">
        <w:rPr>
          <w:color w:val="000000"/>
          <w:sz w:val="28"/>
          <w:szCs w:val="28"/>
        </w:rPr>
        <w:t>, при этом откроется страница </w:t>
      </w:r>
      <w:r w:rsidR="00C11708">
        <w:rPr>
          <w:b/>
          <w:bCs/>
          <w:color w:val="000000"/>
          <w:sz w:val="28"/>
          <w:szCs w:val="28"/>
        </w:rPr>
        <w:t>«Список транзакций»</w:t>
      </w:r>
      <w:r w:rsidRPr="007B7374">
        <w:rPr>
          <w:color w:val="000000"/>
          <w:sz w:val="28"/>
          <w:szCs w:val="28"/>
        </w:rPr>
        <w:t>. Для добавления заявки нажмите на кнопку </w:t>
      </w:r>
      <w:r w:rsidR="00C11708">
        <w:rPr>
          <w:b/>
          <w:bCs/>
          <w:color w:val="000000"/>
          <w:sz w:val="28"/>
          <w:szCs w:val="28"/>
        </w:rPr>
        <w:t>«Добавить»</w:t>
      </w:r>
      <w:r>
        <w:rPr>
          <w:b/>
          <w:bCs/>
          <w:color w:val="000000"/>
          <w:sz w:val="28"/>
          <w:szCs w:val="28"/>
        </w:rPr>
        <w:t>.</w:t>
      </w:r>
    </w:p>
    <w:p w:rsidR="007B7374" w:rsidRDefault="007B7374" w:rsidP="007B7374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B7374">
        <w:rPr>
          <w:color w:val="000000"/>
          <w:sz w:val="28"/>
          <w:szCs w:val="28"/>
          <w:shd w:val="clear" w:color="auto" w:fill="FFFFFF"/>
        </w:rPr>
        <w:t>После этого откроется страница </w:t>
      </w:r>
      <w:r w:rsidR="00C11708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Pr="007B7374">
        <w:rPr>
          <w:b/>
          <w:bCs/>
          <w:color w:val="000000"/>
          <w:sz w:val="28"/>
          <w:szCs w:val="28"/>
          <w:shd w:val="clear" w:color="auto" w:fill="FFFFFF"/>
        </w:rPr>
        <w:t>Создание транзакции</w:t>
      </w:r>
      <w:r w:rsidR="00C11708"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Pr="007B7374">
        <w:rPr>
          <w:color w:val="000000"/>
          <w:sz w:val="28"/>
          <w:szCs w:val="28"/>
          <w:shd w:val="clear" w:color="auto" w:fill="FFFFFF"/>
        </w:rPr>
        <w:t>, на которой нужно определить тип транзакции и вид транспорта, если операция подразумевает перевозку продукции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B7374" w:rsidRDefault="007B7374" w:rsidP="007B7374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7B7374">
        <w:rPr>
          <w:color w:val="000000"/>
          <w:sz w:val="28"/>
          <w:szCs w:val="28"/>
          <w:shd w:val="clear" w:color="auto" w:fill="FFFFFF"/>
        </w:rPr>
        <w:t>После заполнения формы для её сохранения нажмите кнопку </w:t>
      </w:r>
      <w:r w:rsidR="00C11708">
        <w:rPr>
          <w:b/>
          <w:bCs/>
          <w:color w:val="000000"/>
          <w:sz w:val="28"/>
          <w:szCs w:val="28"/>
          <w:shd w:val="clear" w:color="auto" w:fill="FFFFFF"/>
        </w:rPr>
        <w:t>«Сохранить»</w:t>
      </w:r>
      <w:r w:rsidRPr="007B7374">
        <w:rPr>
          <w:color w:val="000000"/>
          <w:sz w:val="28"/>
          <w:szCs w:val="28"/>
          <w:shd w:val="clear" w:color="auto" w:fill="FFFFFF"/>
        </w:rPr>
        <w:t>. После этого откроется страница </w:t>
      </w:r>
      <w:r w:rsidR="00C11708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Pr="007B7374">
        <w:rPr>
          <w:b/>
          <w:bCs/>
          <w:color w:val="000000"/>
          <w:sz w:val="28"/>
          <w:szCs w:val="28"/>
          <w:shd w:val="clear" w:color="auto" w:fill="FFFFFF"/>
        </w:rPr>
        <w:t>П</w:t>
      </w:r>
      <w:r w:rsidR="00C11708">
        <w:rPr>
          <w:b/>
          <w:bCs/>
          <w:color w:val="000000"/>
          <w:sz w:val="28"/>
          <w:szCs w:val="28"/>
          <w:shd w:val="clear" w:color="auto" w:fill="FFFFFF"/>
        </w:rPr>
        <w:t>росмотр информации о транзакции»</w:t>
      </w:r>
      <w:r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7B7374" w:rsidRPr="007B7374" w:rsidRDefault="007B7374" w:rsidP="007B737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3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Затем необходимо добавить данные получателя, для этого переходим по ссылке </w:t>
      </w:r>
      <w:r w:rsidR="00C11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«Добавить»</w:t>
      </w:r>
      <w:r w:rsidRPr="007B7374">
        <w:rPr>
          <w:rFonts w:ascii="Times New Roman" w:eastAsia="Times New Roman" w:hAnsi="Times New Roman" w:cs="Times New Roman"/>
          <w:color w:val="000000"/>
          <w:sz w:val="28"/>
          <w:szCs w:val="28"/>
        </w:rPr>
        <w:t>. Данные получателя включают в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 следующую информацию</w:t>
      </w:r>
      <w:r w:rsidRPr="007B737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B7374" w:rsidRPr="007B7374" w:rsidRDefault="007B7374" w:rsidP="007B7374">
      <w:pPr>
        <w:numPr>
          <w:ilvl w:val="0"/>
          <w:numId w:val="3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374">
        <w:rPr>
          <w:rFonts w:ascii="Times New Roman" w:eastAsia="Times New Roman" w:hAnsi="Times New Roman" w:cs="Times New Roman"/>
          <w:color w:val="000000"/>
          <w:sz w:val="28"/>
          <w:szCs w:val="28"/>
        </w:rPr>
        <w:t>Фирма-посредник указывается, если перевозку осуществляет какая-либо транспортная компания;</w:t>
      </w:r>
    </w:p>
    <w:p w:rsidR="007B7374" w:rsidRPr="007B7374" w:rsidRDefault="007B7374" w:rsidP="007B7374">
      <w:pPr>
        <w:numPr>
          <w:ilvl w:val="0"/>
          <w:numId w:val="3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37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Предприятие-получатель (адрес предприятия, куда следует груз);</w:t>
      </w:r>
    </w:p>
    <w:p w:rsidR="007B7374" w:rsidRPr="007B7374" w:rsidRDefault="007B7374" w:rsidP="007B7374">
      <w:pPr>
        <w:numPr>
          <w:ilvl w:val="0"/>
          <w:numId w:val="3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374">
        <w:rPr>
          <w:rFonts w:ascii="Times New Roman" w:eastAsia="Times New Roman" w:hAnsi="Times New Roman" w:cs="Times New Roman"/>
          <w:color w:val="000000"/>
          <w:sz w:val="28"/>
          <w:szCs w:val="28"/>
        </w:rPr>
        <w:t>Фирма-получатель (наименование фирмы (хозяйствующего субъекта), кому предназначен груз). Если с предприятием не связано ни одного хозяйствующего субъекта, то следует поставить галочку </w:t>
      </w:r>
      <w:r w:rsidR="00C11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«Искать без учета связи»</w:t>
      </w:r>
      <w:r w:rsidRPr="007B7374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после появляется возможность выбрать любой хозяйствующий субъект.</w:t>
      </w:r>
    </w:p>
    <w:p w:rsidR="007B7374" w:rsidRPr="007B7374" w:rsidRDefault="007B7374" w:rsidP="007B7374">
      <w:pPr>
        <w:numPr>
          <w:ilvl w:val="0"/>
          <w:numId w:val="3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374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ТТН (номер и дата товарно-транспортной накладной).</w:t>
      </w:r>
    </w:p>
    <w:p w:rsidR="007B7374" w:rsidRPr="007B7374" w:rsidRDefault="007B7374" w:rsidP="007B7374">
      <w:pPr>
        <w:pStyle w:val="a6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7B7374">
        <w:rPr>
          <w:color w:val="000000"/>
          <w:sz w:val="28"/>
          <w:szCs w:val="28"/>
        </w:rPr>
        <w:t>После заполнения формы для её сохранения нажмите кнопку </w:t>
      </w:r>
      <w:r w:rsidR="00C11708">
        <w:rPr>
          <w:b/>
          <w:bCs/>
          <w:color w:val="000000"/>
          <w:sz w:val="28"/>
          <w:szCs w:val="28"/>
        </w:rPr>
        <w:t>«Сохранить»</w:t>
      </w:r>
      <w:r w:rsidRPr="007B7374">
        <w:rPr>
          <w:color w:val="000000"/>
          <w:sz w:val="28"/>
          <w:szCs w:val="28"/>
        </w:rPr>
        <w:t>. После этого откроется страница </w:t>
      </w:r>
      <w:r w:rsidR="00C11708">
        <w:rPr>
          <w:b/>
          <w:bCs/>
          <w:color w:val="000000"/>
          <w:sz w:val="28"/>
          <w:szCs w:val="28"/>
        </w:rPr>
        <w:t>«</w:t>
      </w:r>
      <w:r w:rsidRPr="007B7374">
        <w:rPr>
          <w:b/>
          <w:bCs/>
          <w:color w:val="000000"/>
          <w:sz w:val="28"/>
          <w:szCs w:val="28"/>
        </w:rPr>
        <w:t>П</w:t>
      </w:r>
      <w:r w:rsidR="00C11708">
        <w:rPr>
          <w:b/>
          <w:bCs/>
          <w:color w:val="000000"/>
          <w:sz w:val="28"/>
          <w:szCs w:val="28"/>
        </w:rPr>
        <w:t>росмотр информации о транзакции»</w:t>
      </w:r>
      <w:r w:rsidRPr="007B7374">
        <w:rPr>
          <w:color w:val="000000"/>
          <w:sz w:val="28"/>
          <w:szCs w:val="28"/>
        </w:rPr>
        <w:t>.</w:t>
      </w:r>
    </w:p>
    <w:p w:rsidR="007B7374" w:rsidRDefault="007B7374" w:rsidP="007B7374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7B7374">
        <w:rPr>
          <w:color w:val="000000"/>
          <w:sz w:val="28"/>
          <w:szCs w:val="28"/>
        </w:rPr>
        <w:t>Для каждого получателя в транзакции указывается список продукции из журнала текущего обслуживаемого предприятия. Чтобы добавить груз нажмите кнопку </w:t>
      </w:r>
      <w:r w:rsidR="00C11708">
        <w:rPr>
          <w:b/>
          <w:bCs/>
          <w:color w:val="000000"/>
          <w:sz w:val="28"/>
          <w:szCs w:val="28"/>
        </w:rPr>
        <w:t>«</w:t>
      </w:r>
      <w:r w:rsidRPr="007B7374">
        <w:rPr>
          <w:b/>
          <w:bCs/>
          <w:color w:val="000000"/>
          <w:sz w:val="28"/>
          <w:szCs w:val="28"/>
        </w:rPr>
        <w:t>Добавить продукци</w:t>
      </w:r>
      <w:r w:rsidR="00C11708">
        <w:rPr>
          <w:b/>
          <w:bCs/>
          <w:color w:val="000000"/>
          <w:sz w:val="28"/>
          <w:szCs w:val="28"/>
        </w:rPr>
        <w:t>ю из журнала для оформления ВСД»</w:t>
      </w:r>
      <w:r>
        <w:rPr>
          <w:b/>
          <w:bCs/>
          <w:color w:val="000000"/>
          <w:sz w:val="28"/>
          <w:szCs w:val="28"/>
        </w:rPr>
        <w:t>.</w:t>
      </w:r>
    </w:p>
    <w:p w:rsidR="007B7374" w:rsidRDefault="007B7374" w:rsidP="007B7374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B7374">
        <w:rPr>
          <w:color w:val="000000"/>
          <w:sz w:val="28"/>
          <w:szCs w:val="28"/>
          <w:shd w:val="clear" w:color="auto" w:fill="FFFFFF"/>
        </w:rPr>
        <w:t>После выполненных действий откроется страница </w:t>
      </w:r>
      <w:r w:rsidR="00C11708">
        <w:rPr>
          <w:b/>
          <w:bCs/>
          <w:color w:val="000000"/>
          <w:sz w:val="28"/>
          <w:szCs w:val="28"/>
          <w:shd w:val="clear" w:color="auto" w:fill="FFFFFF"/>
        </w:rPr>
        <w:t>«Добавление продукции»</w:t>
      </w:r>
      <w:r w:rsidRPr="007B7374">
        <w:rPr>
          <w:color w:val="000000"/>
          <w:sz w:val="28"/>
          <w:szCs w:val="28"/>
          <w:shd w:val="clear" w:color="auto" w:fill="FFFFFF"/>
        </w:rPr>
        <w:t>, на которой необходимо выбрать перевозимую продукцию и указать объем, который будет отгружен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B7374" w:rsidRDefault="007B7374" w:rsidP="007B7374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B7374">
        <w:rPr>
          <w:color w:val="000000"/>
          <w:sz w:val="28"/>
          <w:szCs w:val="28"/>
          <w:shd w:val="clear" w:color="auto" w:fill="FFFFFF"/>
        </w:rPr>
        <w:t>После заполнения формы для её сохранения нажмите кнопку </w:t>
      </w:r>
      <w:r w:rsidR="00C11708">
        <w:rPr>
          <w:b/>
          <w:bCs/>
          <w:color w:val="000000"/>
          <w:sz w:val="28"/>
          <w:szCs w:val="28"/>
          <w:shd w:val="clear" w:color="auto" w:fill="FFFFFF"/>
        </w:rPr>
        <w:t>«Сохранить»</w:t>
      </w:r>
      <w:r w:rsidRPr="007B7374">
        <w:rPr>
          <w:color w:val="000000"/>
          <w:sz w:val="28"/>
          <w:szCs w:val="28"/>
          <w:shd w:val="clear" w:color="auto" w:fill="FFFFFF"/>
        </w:rPr>
        <w:t>. Если нужно добавить несколько записей подряд, нажмите кнопку </w:t>
      </w:r>
      <w:r w:rsidR="00C11708">
        <w:rPr>
          <w:b/>
          <w:bCs/>
          <w:color w:val="000000"/>
          <w:sz w:val="28"/>
          <w:szCs w:val="28"/>
          <w:shd w:val="clear" w:color="auto" w:fill="FFFFFF"/>
        </w:rPr>
        <w:t>«Сохранить и добавить ещё»</w:t>
      </w:r>
      <w:r w:rsidRPr="007B7374">
        <w:rPr>
          <w:color w:val="000000"/>
          <w:sz w:val="28"/>
          <w:szCs w:val="28"/>
          <w:shd w:val="clear" w:color="auto" w:fill="FFFFFF"/>
        </w:rPr>
        <w:t>. После этого откроется страница </w:t>
      </w:r>
      <w:r w:rsidR="00C11708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Pr="007B7374">
        <w:rPr>
          <w:b/>
          <w:bCs/>
          <w:color w:val="000000"/>
          <w:sz w:val="28"/>
          <w:szCs w:val="28"/>
          <w:shd w:val="clear" w:color="auto" w:fill="FFFFFF"/>
        </w:rPr>
        <w:t>П</w:t>
      </w:r>
      <w:r w:rsidR="00C11708">
        <w:rPr>
          <w:b/>
          <w:bCs/>
          <w:color w:val="000000"/>
          <w:sz w:val="28"/>
          <w:szCs w:val="28"/>
          <w:shd w:val="clear" w:color="auto" w:fill="FFFFFF"/>
        </w:rPr>
        <w:t>росмотр информации о транзакции»</w:t>
      </w:r>
      <w:r w:rsidRPr="007B7374">
        <w:rPr>
          <w:color w:val="000000"/>
          <w:sz w:val="28"/>
          <w:szCs w:val="28"/>
          <w:shd w:val="clear" w:color="auto" w:fill="FFFFFF"/>
        </w:rPr>
        <w:t>, на которой отображаются все сведения о транзакции.</w:t>
      </w:r>
    </w:p>
    <w:p w:rsidR="007B7374" w:rsidRDefault="007B7374" w:rsidP="007B7374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B7374">
        <w:rPr>
          <w:color w:val="000000"/>
          <w:sz w:val="28"/>
          <w:szCs w:val="28"/>
          <w:shd w:val="clear" w:color="auto" w:fill="FFFFFF"/>
        </w:rPr>
        <w:t>Если у пользователя имеются права на оформление ВСД на продукцию из 646 приказа МСХ РФ, то на форме выводитс</w:t>
      </w:r>
      <w:r w:rsidR="00C3165C">
        <w:rPr>
          <w:color w:val="000000"/>
          <w:sz w:val="28"/>
          <w:szCs w:val="28"/>
          <w:shd w:val="clear" w:color="auto" w:fill="FFFFFF"/>
        </w:rPr>
        <w:t>я кнопка «Оформить»</w:t>
      </w:r>
      <w:r w:rsidRPr="007B7374">
        <w:rPr>
          <w:color w:val="000000"/>
          <w:sz w:val="28"/>
          <w:szCs w:val="28"/>
          <w:shd w:val="clear" w:color="auto" w:fill="FFFFFF"/>
        </w:rPr>
        <w:t>. Если у пользователя нет прав на оформление указанной в транзакции продукции, то на форме отображается кн</w:t>
      </w:r>
      <w:r w:rsidR="00C3165C">
        <w:rPr>
          <w:color w:val="000000"/>
          <w:sz w:val="28"/>
          <w:szCs w:val="28"/>
          <w:shd w:val="clear" w:color="auto" w:fill="FFFFFF"/>
        </w:rPr>
        <w:t>опка «</w:t>
      </w:r>
      <w:r>
        <w:rPr>
          <w:color w:val="000000"/>
          <w:sz w:val="28"/>
          <w:szCs w:val="28"/>
          <w:shd w:val="clear" w:color="auto" w:fill="FFFFFF"/>
        </w:rPr>
        <w:t>Отп</w:t>
      </w:r>
      <w:r w:rsidR="00C3165C">
        <w:rPr>
          <w:color w:val="000000"/>
          <w:sz w:val="28"/>
          <w:szCs w:val="28"/>
          <w:shd w:val="clear" w:color="auto" w:fill="FFFFFF"/>
        </w:rPr>
        <w:t>равить в ГВЭ»</w:t>
      </w:r>
      <w:r w:rsidRPr="007B7374">
        <w:rPr>
          <w:color w:val="000000"/>
          <w:sz w:val="28"/>
          <w:szCs w:val="28"/>
          <w:shd w:val="clear" w:color="auto" w:fill="FFFFFF"/>
        </w:rPr>
        <w:t>. Если продукция, указанная в транзакции, не входит в список продукции 646 приказа или цели использования продукции не допускаются 646 приказ</w:t>
      </w:r>
      <w:r w:rsidR="00C3165C">
        <w:rPr>
          <w:color w:val="000000"/>
          <w:sz w:val="28"/>
          <w:szCs w:val="28"/>
          <w:shd w:val="clear" w:color="auto" w:fill="FFFFFF"/>
        </w:rPr>
        <w:t>ом, то после нажатия на кнопку «Оформить»</w:t>
      </w:r>
      <w:r w:rsidRPr="007B7374">
        <w:rPr>
          <w:color w:val="000000"/>
          <w:sz w:val="28"/>
          <w:szCs w:val="28"/>
          <w:shd w:val="clear" w:color="auto" w:fill="FFFFFF"/>
        </w:rPr>
        <w:t xml:space="preserve"> выводится сообщение о невозможности оформить транзакцию в подсистеме </w:t>
      </w:r>
      <w:proofErr w:type="spellStart"/>
      <w:r w:rsidRPr="007B7374">
        <w:rPr>
          <w:color w:val="000000"/>
          <w:sz w:val="28"/>
          <w:szCs w:val="28"/>
          <w:shd w:val="clear" w:color="auto" w:fill="FFFFFF"/>
        </w:rPr>
        <w:t>Меркурий</w:t>
      </w:r>
      <w:proofErr w:type="gramStart"/>
      <w:r w:rsidRPr="007B7374">
        <w:rPr>
          <w:color w:val="000000"/>
          <w:sz w:val="28"/>
          <w:szCs w:val="28"/>
          <w:shd w:val="clear" w:color="auto" w:fill="FFFFFF"/>
        </w:rPr>
        <w:t>.Х</w:t>
      </w:r>
      <w:proofErr w:type="gramEnd"/>
      <w:r w:rsidRPr="007B7374">
        <w:rPr>
          <w:color w:val="000000"/>
          <w:sz w:val="28"/>
          <w:szCs w:val="28"/>
          <w:shd w:val="clear" w:color="auto" w:fill="FFFFFF"/>
        </w:rPr>
        <w:t>С</w:t>
      </w:r>
      <w:proofErr w:type="spellEnd"/>
      <w:r w:rsidRPr="007B7374">
        <w:rPr>
          <w:color w:val="000000"/>
          <w:sz w:val="28"/>
          <w:szCs w:val="28"/>
          <w:shd w:val="clear" w:color="auto" w:fill="FFFFFF"/>
        </w:rPr>
        <w:t xml:space="preserve">, напротив соответствующей продукции в списке выводится дополнительное сообщение и предлагается </w:t>
      </w:r>
      <w:r>
        <w:rPr>
          <w:color w:val="000000"/>
          <w:sz w:val="28"/>
          <w:szCs w:val="28"/>
          <w:shd w:val="clear" w:color="auto" w:fill="FFFFFF"/>
        </w:rPr>
        <w:t>отправить заявку в ГВЭ</w:t>
      </w:r>
      <w:r w:rsidRPr="007B7374">
        <w:rPr>
          <w:color w:val="000000"/>
          <w:sz w:val="28"/>
          <w:szCs w:val="28"/>
          <w:shd w:val="clear" w:color="auto" w:fill="FFFFFF"/>
        </w:rPr>
        <w:t>. </w:t>
      </w:r>
    </w:p>
    <w:p w:rsidR="00831389" w:rsidRDefault="00831389" w:rsidP="007B7374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831389" w:rsidRDefault="00831389" w:rsidP="007B7374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831389" w:rsidSect="00C5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6D5"/>
    <w:multiLevelType w:val="multilevel"/>
    <w:tmpl w:val="A1E6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010A4"/>
    <w:multiLevelType w:val="multilevel"/>
    <w:tmpl w:val="136EC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13D1B"/>
    <w:multiLevelType w:val="multilevel"/>
    <w:tmpl w:val="F8709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86C5A"/>
    <w:multiLevelType w:val="multilevel"/>
    <w:tmpl w:val="EA6482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62550"/>
    <w:multiLevelType w:val="multilevel"/>
    <w:tmpl w:val="3DB26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D639C"/>
    <w:multiLevelType w:val="multilevel"/>
    <w:tmpl w:val="69DE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475244"/>
    <w:multiLevelType w:val="multilevel"/>
    <w:tmpl w:val="822C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C3953"/>
    <w:multiLevelType w:val="multilevel"/>
    <w:tmpl w:val="591AB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983F6B"/>
    <w:multiLevelType w:val="multilevel"/>
    <w:tmpl w:val="49781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7C5189"/>
    <w:multiLevelType w:val="multilevel"/>
    <w:tmpl w:val="634CC2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1F2736"/>
    <w:multiLevelType w:val="multilevel"/>
    <w:tmpl w:val="FCBA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F91E46"/>
    <w:multiLevelType w:val="multilevel"/>
    <w:tmpl w:val="10A87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3B5695"/>
    <w:multiLevelType w:val="multilevel"/>
    <w:tmpl w:val="A2B21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536EB8"/>
    <w:multiLevelType w:val="multilevel"/>
    <w:tmpl w:val="C1F8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9873CE"/>
    <w:multiLevelType w:val="multilevel"/>
    <w:tmpl w:val="015C75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F57211"/>
    <w:multiLevelType w:val="multilevel"/>
    <w:tmpl w:val="8FD2EC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65474A"/>
    <w:multiLevelType w:val="multilevel"/>
    <w:tmpl w:val="3D3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0A54EE"/>
    <w:multiLevelType w:val="multilevel"/>
    <w:tmpl w:val="0A18B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2F3E5A"/>
    <w:multiLevelType w:val="multilevel"/>
    <w:tmpl w:val="9C784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3A7018"/>
    <w:multiLevelType w:val="multilevel"/>
    <w:tmpl w:val="0F7A1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5A44D9"/>
    <w:multiLevelType w:val="multilevel"/>
    <w:tmpl w:val="D2FEE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D43DB3"/>
    <w:multiLevelType w:val="multilevel"/>
    <w:tmpl w:val="60C2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8347B6"/>
    <w:multiLevelType w:val="multilevel"/>
    <w:tmpl w:val="9182B4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101BC5"/>
    <w:multiLevelType w:val="multilevel"/>
    <w:tmpl w:val="1624DE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971ACA"/>
    <w:multiLevelType w:val="multilevel"/>
    <w:tmpl w:val="E7820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235656"/>
    <w:multiLevelType w:val="multilevel"/>
    <w:tmpl w:val="B1A0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556474"/>
    <w:multiLevelType w:val="multilevel"/>
    <w:tmpl w:val="E198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825750"/>
    <w:multiLevelType w:val="multilevel"/>
    <w:tmpl w:val="B72A7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81128C"/>
    <w:multiLevelType w:val="multilevel"/>
    <w:tmpl w:val="6D000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C3237B"/>
    <w:multiLevelType w:val="multilevel"/>
    <w:tmpl w:val="DD5805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74152E"/>
    <w:multiLevelType w:val="multilevel"/>
    <w:tmpl w:val="65F4BC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5422F3"/>
    <w:multiLevelType w:val="multilevel"/>
    <w:tmpl w:val="E058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F427DE"/>
    <w:multiLevelType w:val="multilevel"/>
    <w:tmpl w:val="4530D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2"/>
  </w:num>
  <w:num w:numId="3">
    <w:abstractNumId w:val="27"/>
  </w:num>
  <w:num w:numId="4">
    <w:abstractNumId w:val="14"/>
  </w:num>
  <w:num w:numId="5">
    <w:abstractNumId w:val="26"/>
  </w:num>
  <w:num w:numId="6">
    <w:abstractNumId w:val="24"/>
  </w:num>
  <w:num w:numId="7">
    <w:abstractNumId w:val="13"/>
  </w:num>
  <w:num w:numId="8">
    <w:abstractNumId w:val="18"/>
  </w:num>
  <w:num w:numId="9">
    <w:abstractNumId w:val="16"/>
  </w:num>
  <w:num w:numId="10">
    <w:abstractNumId w:val="4"/>
  </w:num>
  <w:num w:numId="11">
    <w:abstractNumId w:val="10"/>
  </w:num>
  <w:num w:numId="12">
    <w:abstractNumId w:val="31"/>
  </w:num>
  <w:num w:numId="13">
    <w:abstractNumId w:val="29"/>
  </w:num>
  <w:num w:numId="14">
    <w:abstractNumId w:val="17"/>
  </w:num>
  <w:num w:numId="15">
    <w:abstractNumId w:val="6"/>
  </w:num>
  <w:num w:numId="16">
    <w:abstractNumId w:val="21"/>
  </w:num>
  <w:num w:numId="17">
    <w:abstractNumId w:val="0"/>
  </w:num>
  <w:num w:numId="18">
    <w:abstractNumId w:val="20"/>
  </w:num>
  <w:num w:numId="19">
    <w:abstractNumId w:val="32"/>
  </w:num>
  <w:num w:numId="20">
    <w:abstractNumId w:val="28"/>
  </w:num>
  <w:num w:numId="21">
    <w:abstractNumId w:val="25"/>
  </w:num>
  <w:num w:numId="22">
    <w:abstractNumId w:val="12"/>
  </w:num>
  <w:num w:numId="23">
    <w:abstractNumId w:val="11"/>
  </w:num>
  <w:num w:numId="24">
    <w:abstractNumId w:val="5"/>
  </w:num>
  <w:num w:numId="25">
    <w:abstractNumId w:val="2"/>
  </w:num>
  <w:num w:numId="26">
    <w:abstractNumId w:val="3"/>
  </w:num>
  <w:num w:numId="27">
    <w:abstractNumId w:val="15"/>
  </w:num>
  <w:num w:numId="28">
    <w:abstractNumId w:val="19"/>
  </w:num>
  <w:num w:numId="29">
    <w:abstractNumId w:val="9"/>
  </w:num>
  <w:num w:numId="30">
    <w:abstractNumId w:val="30"/>
  </w:num>
  <w:num w:numId="31">
    <w:abstractNumId w:val="8"/>
  </w:num>
  <w:num w:numId="32">
    <w:abstractNumId w:val="23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1D2"/>
    <w:rsid w:val="0004077C"/>
    <w:rsid w:val="00380F30"/>
    <w:rsid w:val="00572B04"/>
    <w:rsid w:val="006410C5"/>
    <w:rsid w:val="006E15C5"/>
    <w:rsid w:val="006F2261"/>
    <w:rsid w:val="0074384C"/>
    <w:rsid w:val="007B7374"/>
    <w:rsid w:val="00831389"/>
    <w:rsid w:val="00982D38"/>
    <w:rsid w:val="00997178"/>
    <w:rsid w:val="009B7E61"/>
    <w:rsid w:val="00AF5202"/>
    <w:rsid w:val="00B811D2"/>
    <w:rsid w:val="00B978C4"/>
    <w:rsid w:val="00C11708"/>
    <w:rsid w:val="00C3101D"/>
    <w:rsid w:val="00C3165C"/>
    <w:rsid w:val="00C521CA"/>
    <w:rsid w:val="00CD6533"/>
    <w:rsid w:val="00D846F7"/>
    <w:rsid w:val="00DE7572"/>
    <w:rsid w:val="00ED0136"/>
    <w:rsid w:val="00F5536F"/>
    <w:rsid w:val="00FB3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CA"/>
  </w:style>
  <w:style w:type="paragraph" w:styleId="2">
    <w:name w:val="heading 2"/>
    <w:basedOn w:val="a"/>
    <w:link w:val="20"/>
    <w:uiPriority w:val="9"/>
    <w:qFormat/>
    <w:rsid w:val="00572B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E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E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11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1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1D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8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72B0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572B04"/>
  </w:style>
  <w:style w:type="character" w:customStyle="1" w:styleId="40">
    <w:name w:val="Заголовок 4 Знак"/>
    <w:basedOn w:val="a0"/>
    <w:link w:val="4"/>
    <w:uiPriority w:val="9"/>
    <w:semiHidden/>
    <w:rsid w:val="009B7E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9B7E6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vps.ru/fsvps/structure/terorgs/tumen/direction_5.html" TargetMode="External"/><Relationship Id="rId13" Type="http://schemas.openxmlformats.org/officeDocument/2006/relationships/hyperlink" Target="http://www.fsvps.ru/fsvps/structure/terorgs" TargetMode="External"/><Relationship Id="rId18" Type="http://schemas.openxmlformats.org/officeDocument/2006/relationships/hyperlink" Target="http://help.vetrf.ru/wiki/%D0%A1%D0%BE%D0%B7%D0%B4%D0%B0%D0%BD%D0%B8%D0%B5_%D0%B0%D0%BA%D1%82%D0%B0_%D0%BD%D0%B5%D1%81%D0%BE%D0%BE%D1%82%D0%B2%D0%B5%D1%82%D1%81%D1%82%D0%B2%D0%B8%D1%8F_%D0%B2_%D0%9C%D0%B5%D1%80%D0%BA%D1%83%D1%80%D0%B8%D0%B9.%D0%A5%D0%A1" TargetMode="External"/><Relationship Id="rId26" Type="http://schemas.openxmlformats.org/officeDocument/2006/relationships/hyperlink" Target="http://help.vetrf.ru/wiki/%D0%93%D0%B0%D1%88%D0%B5%D0%BD%D0%B8%D0%B5_%D0%B8%D0%BC%D0%BF%D0%BE%D1%80%D1%82%D0%BD%D1%8B%D1%85_%D0%B2%D0%B5%D1%82%D0%B5%D1%80%D0%B8%D0%BD%D0%B0%D1%80%D0%BD%D1%8B%D1%85_%D1%81%D0%B5%D1%80%D1%82%D0%B8%D1%84%D0%B8%D0%BA%D0%B0%D1%82%D0%BE%D0%B2_%D0%BF%D1%80%D0%B8_%D0%BF%D0%BE%D1%81%D1%82%D1%83%D0%BF%D0%BB%D0%B5%D0%BD%D0%B8%D0%B8_%D0%BF%D1%80%D0%BE%D0%B4%D1%83%D0%BA%D1%86%D0%B8%D0%B8_%D0%BD%D0%B0_%D0%BF%D1%80%D0%B5%D0%B4%D0%BF%D1%80%D0%B8%D1%8F%D1%82%D0%B8%D0%B5_%D0%B2_%D0%9C%D0%B5%D1%80%D0%BA%D1%83%D1%80%D0%B8%D0%B9.%D0%A5%D0%A1" TargetMode="External"/><Relationship Id="rId39" Type="http://schemas.openxmlformats.org/officeDocument/2006/relationships/hyperlink" Target="http://help.vetrf.ru/wiki/%D0%92%D0%B5%D0%B4%D0%B5%D0%BD%D0%B8%D0%B5_%D0%B6%D1%83%D1%80%D0%BD%D0%B0%D0%BB%D0%B0_%D0%B2%D1%85%D0%BE%D0%B4%D0%BD%D0%BE%D0%B9_%D0%BF%D1%80%D0%BE%D0%B4%D1%83%D0%BA%D1%86%D0%B8%D0%B8_%D0%B2_%D0%9C%D0%B5%D1%80%D0%BA%D1%83%D1%80%D0%B8%D0%B9.%D0%A5%D0%A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elp.vetrf.ru/wiki/%D0%93%D0%B0%D1%88%D0%B5%D0%BD%D0%B8%D0%B5_%D0%BF%D1%80%D0%BE%D0%B4%D1%83%D0%BA%D1%86%D0%B8%D0%B8,_%D0%BF%D0%BE%D1%81%D1%82%D1%83%D0%BF%D0%B8%D0%B2%D1%88%D0%B5%D0%B9_%D0%BF%D0%BE_%D1%8D%D0%BB%D0%B5%D0%BA%D1%82%D1%80%D0%BE%D0%BD%D0%BD%D1%8B%D0%BC_%D0%92%D0%A1%D0%94,_%D0%B2_%D0%9C%D0%B5%D1%80%D0%BA%D1%83%D1%80%D0%B8%D0%B9.%D0%A5%D0%A1" TargetMode="External"/><Relationship Id="rId34" Type="http://schemas.openxmlformats.org/officeDocument/2006/relationships/hyperlink" Target="http://help.vetrf.ru/wiki/%D0%92%D0%B5%D0%B4%D0%B5%D0%BD%D0%B8%D0%B5_%D0%B6%D1%83%D1%80%D0%BD%D0%B0%D0%BB%D0%B0_%D0%B2%D1%85%D0%BE%D0%B4%D0%BD%D0%BE%D0%B9_%D0%BF%D1%80%D0%BE%D0%B4%D1%83%D0%BA%D1%86%D0%B8%D0%B8_%D0%B2_%D0%9C%D0%B5%D1%80%D0%BA%D1%83%D1%80%D0%B8%D0%B9.%D0%A5%D0%A1" TargetMode="External"/><Relationship Id="rId42" Type="http://schemas.openxmlformats.org/officeDocument/2006/relationships/hyperlink" Target="http://help.vetrf.ru/images/c/c0/Order646_20151218.pdf" TargetMode="External"/><Relationship Id="rId47" Type="http://schemas.microsoft.com/office/2007/relationships/stylesWithEffects" Target="stylesWithEffects.xml"/><Relationship Id="rId7" Type="http://schemas.openxmlformats.org/officeDocument/2006/relationships/hyperlink" Target="http://www.fsvps.ru/fsvps/structure/terorgs/tumen/direction_3.html" TargetMode="External"/><Relationship Id="rId12" Type="http://schemas.openxmlformats.org/officeDocument/2006/relationships/hyperlink" Target="http://vetrf.ru/vetrf-docs/ru/sample/sampleMercuryIP2.doc" TargetMode="External"/><Relationship Id="rId17" Type="http://schemas.openxmlformats.org/officeDocument/2006/relationships/hyperlink" Target="http://help.vetrf.ru/wiki/%D0%92%D0%B5%D0%B4%D0%B5%D0%BD%D0%B8%D0%B5_%D0%B6%D1%83%D1%80%D0%BD%D0%B0%D0%BB%D0%B0_%D0%B2%D1%8B%D1%80%D0%B0%D0%B1%D0%B0%D1%82%D1%8B%D0%B2%D0%B0%D0%B5%D0%BC%D0%BE%D0%B9_%D0%BD%D0%B0_%D0%BF%D1%80%D0%B5%D0%B4%D0%BF%D1%80%D0%B8%D1%8F%D1%82%D0%B8%D0%B8_%D0%BF%D1%80%D0%BE%D0%B4%D1%83%D0%BA%D1%86%D0%B8%D0%B8_%D0%B2_%D0%9C%D0%B5%D1%80%D0%BA%D1%83%D1%80%D0%B8%D0%B9.%D0%A5%D0%A1" TargetMode="External"/><Relationship Id="rId25" Type="http://schemas.openxmlformats.org/officeDocument/2006/relationships/hyperlink" Target="http://help.vetrf.ru/wiki/%D0%93%D0%B0%D1%88%D0%B5%D0%BD%D0%B8%D0%B5_%D0%BF%D1%80%D0%BE%D0%B4%D1%83%D0%BA%D1%86%D0%B8%D0%B8,_%D0%BF%D0%BE%D1%81%D1%82%D1%83%D0%BF%D0%B8%D0%B2%D1%88%D0%B5%D0%B9_%D0%BF%D0%BE_%D1%8D%D0%BB%D0%B5%D0%BA%D1%82%D1%80%D0%BE%D0%BD%D0%BD%D1%8B%D0%BC_%D0%92%D0%A1%D0%94,_%D0%B2_%D0%9C%D0%B5%D1%80%D0%BA%D1%83%D1%80%D0%B8%D0%B9.%D0%A5%D0%A1" TargetMode="External"/><Relationship Id="rId33" Type="http://schemas.openxmlformats.org/officeDocument/2006/relationships/hyperlink" Target="http://help.vetrf.ru/wiki/%D0%92%D0%B5%D0%B4%D0%B5%D0%BD%D0%B8%D0%B5_%D0%B6%D1%83%D1%80%D0%BD%D0%B0%D0%BB%D0%B0_%D0%B2%D1%85%D0%BE%D0%B4%D0%BD%D0%BE%D0%B9_%D0%BF%D1%80%D0%BE%D0%B4%D1%83%D0%BA%D1%86%D0%B8%D0%B8_%D0%B2_%D0%9C%D0%B5%D1%80%D0%BA%D1%83%D1%80%D0%B8%D0%B9.%D0%A5%D0%A1" TargetMode="External"/><Relationship Id="rId38" Type="http://schemas.openxmlformats.org/officeDocument/2006/relationships/hyperlink" Target="http://help.vetrf.ru/wiki/%D0%92%D0%B5%D0%B4%D0%B5%D0%BD%D0%B8%D0%B5_%D0%B6%D1%83%D1%80%D0%BD%D0%B0%D0%BB%D0%B0_%D0%B2%D1%8B%D1%80%D0%B0%D0%B1%D0%B0%D1%82%D1%8B%D0%B2%D0%B0%D0%B5%D0%BC%D0%BE%D0%B9_%D0%BD%D0%B0_%D0%BF%D1%80%D0%B5%D0%B4%D0%BF%D1%80%D0%B8%D1%8F%D1%82%D0%B8%D0%B8_%D0%BF%D1%80%D0%BE%D0%B4%D1%83%D0%BA%D1%86%D0%B8%D0%B8_%D0%B2_%D0%9C%D0%B5%D1%80%D0%BA%D1%83%D1%80%D0%B8%D0%B9.%D0%A5%D0%A1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help.vetrf.ru/wiki/%D0%92%D0%B5%D0%B4%D0%B5%D0%BD%D0%B8%D0%B5_%D0%B6%D1%83%D1%80%D0%BD%D0%B0%D0%BB%D0%B0_%D0%B2%D1%85%D0%BE%D0%B4%D0%BD%D0%BE%D0%B9_%D0%BF%D1%80%D0%BE%D0%B4%D1%83%D0%BA%D1%86%D0%B8%D0%B8_%D0%B2_%D0%9C%D0%B5%D1%80%D0%BA%D1%83%D1%80%D0%B8%D0%B9.%D0%A5%D0%A1" TargetMode="External"/><Relationship Id="rId20" Type="http://schemas.openxmlformats.org/officeDocument/2006/relationships/hyperlink" Target="http://help.vetrf.ru/wiki/%D0%93%D0%B0%D1%88%D0%B5%D0%BD%D0%B8%D0%B5_%D0%BF%D1%80%D0%BE%D0%B4%D1%83%D0%BA%D1%86%D0%B8%D0%B8,_%D0%BF%D0%BE%D1%81%D1%82%D1%83%D0%BF%D0%B8%D0%B2%D1%88%D0%B5%D0%B9_%D0%BF%D0%BE_%D1%8D%D0%BB%D0%B5%D0%BA%D1%82%D1%80%D0%BE%D0%BD%D0%BD%D1%8B%D0%BC_%D0%92%D0%A1%D0%94,_%D0%B2_%D0%9C%D0%B5%D1%80%D0%BA%D1%83%D1%80%D0%B8%D0%B9.%D0%A5%D0%A1" TargetMode="External"/><Relationship Id="rId29" Type="http://schemas.openxmlformats.org/officeDocument/2006/relationships/hyperlink" Target="http://help.vetrf.ru/wiki/%D0%92%D0%B5%D0%B4%D0%B5%D0%BD%D0%B8%D0%B5_%D0%B6%D1%83%D1%80%D0%BD%D0%B0%D0%BB%D0%B0_%D0%B2%D1%85%D0%BE%D0%B4%D0%BD%D0%BE%D0%B9_%D0%BF%D1%80%D0%BE%D0%B4%D1%83%D0%BA%D1%86%D0%B8%D0%B8_%D0%B2_%D0%9C%D0%B5%D1%80%D0%BA%D1%83%D1%80%D0%B8%D0%B9.%D0%A5%D0%A1" TargetMode="External"/><Relationship Id="rId41" Type="http://schemas.openxmlformats.org/officeDocument/2006/relationships/hyperlink" Target="http://help.vetrf.ru/wiki/%D0%9F%D0%B5%D1%80%D0%B5%D1%87%D0%B5%D0%BD%D1%8C_%D0%BF%D1%80%D0%BE%D0%B4%D1%83%D0%BA%D1%86%D0%B8%D0%B8_%D0%B6%D0%B8%D0%B2%D0%BE%D1%82%D0%BD%D0%BE%D0%B3%D0%BE_%D0%BF%D1%80%D0%BE%D0%B8%D1%81%D1%85%D0%BE%D0%B6%D0%B4%D0%B5%D0%BD%D0%B8%D1%8F_%D0%B8%D0%B7_%D0%9F%D1%80%D0%B8%D0%BA%D0%B0%D0%B7%D0%B0_%D0%9C%D0%B8%D0%BD%D1%81%D0%B5%D0%BB%D1%8C%D1%85%D0%BE%D0%B7%D0%B0_%D0%A0%D0%BE%D1%81%D1%81%D0%B8%D0%B8_%D0%BE%D1%82_18.12.2015_%E2%84%966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svps.ru/fsvps/structure/terorgs/tumen/direction_2.html" TargetMode="External"/><Relationship Id="rId11" Type="http://schemas.openxmlformats.org/officeDocument/2006/relationships/hyperlink" Target="http://www.fsvps.ru/fsvps/structure/terorgs" TargetMode="External"/><Relationship Id="rId24" Type="http://schemas.openxmlformats.org/officeDocument/2006/relationships/hyperlink" Target="http://help.vetrf.ru/wiki/%D0%93%D0%B0%D1%88%D0%B5%D0%BD%D0%B8%D0%B5_%D0%BF%D1%80%D0%BE%D0%B4%D1%83%D0%BA%D1%86%D0%B8%D0%B8,_%D0%BF%D0%BE%D1%81%D1%82%D1%83%D0%BF%D0%B8%D0%B2%D1%88%D0%B5%D0%B9_%D0%BF%D0%BE_%D1%8D%D0%BB%D0%B5%D0%BA%D1%82%D1%80%D0%BE%D0%BD%D0%BD%D1%8B%D0%BC_%D0%92%D0%A1%D0%94,_%D0%B2_%D0%9C%D0%B5%D1%80%D0%BA%D1%83%D1%80%D0%B8%D0%B9.%D0%A5%D0%A1" TargetMode="External"/><Relationship Id="rId32" Type="http://schemas.openxmlformats.org/officeDocument/2006/relationships/hyperlink" Target="http://help.vetrf.ru/wiki/%D0%92%D0%B5%D0%B4%D0%B5%D0%BD%D0%B8%D0%B5_%D0%B6%D1%83%D1%80%D0%BD%D0%B0%D0%BB%D0%B0_%D0%B2%D1%85%D0%BE%D0%B4%D0%BD%D0%BE%D0%B9_%D0%BF%D1%80%D0%BE%D0%B4%D1%83%D0%BA%D1%86%D0%B8%D0%B8_%D0%B2_%D0%9C%D0%B5%D1%80%D0%BA%D1%83%D1%80%D0%B8%D0%B9.%D0%A5%D0%A1" TargetMode="External"/><Relationship Id="rId37" Type="http://schemas.openxmlformats.org/officeDocument/2006/relationships/hyperlink" Target="http://help.vetrf.ru/wiki/%D0%92%D0%B5%D0%B4%D0%B5%D0%BD%D0%B8%D0%B5_%D0%B6%D1%83%D1%80%D0%BD%D0%B0%D0%BB%D0%B0_%D0%B2%D1%8B%D1%80%D0%B0%D0%B1%D0%B0%D1%82%D1%8B%D0%B2%D0%B0%D0%B5%D0%BC%D0%BE%D0%B9_%D0%BD%D0%B0_%D0%BF%D1%80%D0%B5%D0%B4%D0%BF%D1%80%D0%B8%D1%8F%D1%82%D0%B8%D0%B8_%D0%BF%D1%80%D0%BE%D0%B4%D1%83%D0%BA%D1%86%D0%B8%D0%B8_%D0%B2_%D0%9C%D0%B5%D1%80%D0%BA%D1%83%D1%80%D0%B8%D0%B9.%D0%A5%D0%A1" TargetMode="External"/><Relationship Id="rId40" Type="http://schemas.openxmlformats.org/officeDocument/2006/relationships/hyperlink" Target="http://help.vetrf.ru/wiki/%D0%92%D0%B5%D0%B4%D0%B5%D0%BD%D0%B8%D0%B5_%D0%B6%D1%83%D1%80%D0%BD%D0%B0%D0%BB%D0%B0_%D0%B2%D1%8B%D1%80%D0%B0%D0%B1%D0%B0%D1%82%D1%8B%D0%B2%D0%B0%D0%B5%D0%BC%D0%BE%D0%B9_%D0%BD%D0%B0_%D0%BF%D1%80%D0%B5%D0%B4%D0%BF%D1%80%D0%B8%D1%8F%D1%82%D0%B8%D0%B8_%D0%BF%D1%80%D0%BE%D0%B4%D1%83%D0%BA%D1%86%D0%B8%D0%B8_%D0%B2_%D0%9C%D0%B5%D1%80%D0%BA%D1%83%D1%80%D0%B8%D0%B9.%D0%A5%D0%A1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fsvps.ru/fsvps/structure/terorgs" TargetMode="External"/><Relationship Id="rId15" Type="http://schemas.openxmlformats.org/officeDocument/2006/relationships/hyperlink" Target="http://help.vetrf.ru/wiki/%D0%93%D0%B0%D1%88%D0%B5%D0%BD%D0%B8%D0%B5_%D0%BF%D1%80%D0%BE%D0%B4%D1%83%D0%BA%D1%86%D0%B8%D0%B8,_%D0%BF%D0%BE%D1%81%D1%82%D1%83%D0%BF%D0%B8%D0%B2%D1%88%D0%B5%D0%B9_%D0%BF%D0%BE_%D1%8D%D0%BB%D0%B5%D0%BA%D1%82%D1%80%D0%BE%D0%BD%D0%BD%D1%8B%D0%BC_%D0%92%D0%A1%D0%94,_%D0%B2_%D0%9C%D0%B5%D1%80%D0%BA%D1%83%D1%80%D0%B8%D0%B9.%D0%A5%D0%A1" TargetMode="External"/><Relationship Id="rId23" Type="http://schemas.openxmlformats.org/officeDocument/2006/relationships/hyperlink" Target="http://help.vetrf.ru/wiki/%D0%93%D0%B0%D1%88%D0%B5%D0%BD%D0%B8%D0%B5_%D0%BF%D1%80%D0%BE%D0%B4%D1%83%D0%BA%D1%86%D0%B8%D0%B8,_%D0%BF%D0%BE%D1%81%D1%82%D1%83%D0%BF%D0%B8%D0%B2%D1%88%D0%B5%D0%B9_%D0%BF%D0%BE_%D1%8D%D0%BB%D0%B5%D0%BA%D1%82%D1%80%D0%BE%D0%BD%D0%BD%D1%8B%D0%BC_%D0%92%D0%A1%D0%94,_%D0%B2_%D0%9C%D0%B5%D1%80%D0%BA%D1%83%D1%80%D0%B8%D0%B9.%D0%A5%D0%A1" TargetMode="External"/><Relationship Id="rId28" Type="http://schemas.openxmlformats.org/officeDocument/2006/relationships/hyperlink" Target="http://help.vetrf.ru/wiki/%D0%92%D0%B5%D0%B4%D0%B5%D0%BD%D0%B8%D0%B5_%D0%B6%D1%83%D1%80%D0%BD%D0%B0%D0%BB%D0%B0_%D0%B2%D1%85%D0%BE%D0%B4%D0%BD%D0%BE%D0%B9_%D0%BF%D1%80%D0%BE%D0%B4%D1%83%D0%BA%D1%86%D0%B8%D0%B8_%D0%B2_%D0%9C%D0%B5%D1%80%D0%BA%D1%83%D1%80%D0%B8%D0%B9.%D0%A5%D0%A1" TargetMode="External"/><Relationship Id="rId36" Type="http://schemas.openxmlformats.org/officeDocument/2006/relationships/hyperlink" Target="http://help.vetrf.ru/wiki/%D0%92%D0%B5%D0%B4%D0%B5%D0%BD%D0%B8%D0%B5_%D0%B6%D1%83%D1%80%D0%BD%D0%B0%D0%BB%D0%B0_%D0%B2%D1%85%D0%BE%D0%B4%D0%BD%D0%BE%D0%B9_%D0%BF%D1%80%D0%BE%D0%B4%D1%83%D0%BA%D1%86%D0%B8%D0%B8_%D0%B2_%D0%9C%D0%B5%D1%80%D0%BA%D1%83%D1%80%D0%B8%D0%B9.%D0%A5%D0%A1" TargetMode="External"/><Relationship Id="rId10" Type="http://schemas.openxmlformats.org/officeDocument/2006/relationships/hyperlink" Target="http://www.ursn72.ru/" TargetMode="External"/><Relationship Id="rId19" Type="http://schemas.openxmlformats.org/officeDocument/2006/relationships/hyperlink" Target="http://help.vetrf.ru/wiki/%D0%94%D0%BE%D0%B1%D0%B0%D0%B2%D0%BB%D0%B5%D0%BD%D0%B8%D0%B5_%D0%B7%D0%B0%D1%8F%D0%B2%D0%BE%D0%BA_%D0%BD%D0%B0_%D0%BE%D1%84%D0%BE%D1%80%D0%BC%D0%BB%D0%B5%D0%BD%D0%B8%D0%B5_%D0%92%D0%A1%D0%94_%D0%B2_%D0%9C%D0%B5%D1%80%D0%BA%D1%83%D1%80%D0%B8%D0%B9.%D0%A5%D0%A1" TargetMode="External"/><Relationship Id="rId31" Type="http://schemas.openxmlformats.org/officeDocument/2006/relationships/hyperlink" Target="http://help.vetrf.ru/wiki/%D0%92%D0%B5%D0%B4%D0%B5%D0%BD%D0%B8%D0%B5_%D0%B6%D1%83%D1%80%D0%BD%D0%B0%D0%BB%D0%B0_%D0%B2%D1%85%D0%BE%D0%B4%D0%BD%D0%BE%D0%B9_%D0%BF%D1%80%D0%BE%D0%B4%D1%83%D0%BA%D1%86%D0%B8%D0%B8_%D0%B2_%D0%9C%D0%B5%D1%80%D0%BA%D1%83%D1%80%D0%B8%D0%B9.%D0%A5%D0%A1" TargetMode="External"/><Relationship Id="rId44" Type="http://schemas.openxmlformats.org/officeDocument/2006/relationships/hyperlink" Target="http://help.vetrf.ru/images/c/c0/Order646_201512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sn72@ro.ru" TargetMode="External"/><Relationship Id="rId14" Type="http://schemas.openxmlformats.org/officeDocument/2006/relationships/hyperlink" Target="http://vetrf.ru/vetrf-docs/ru/sample/sampleMercuryUL2.doc" TargetMode="External"/><Relationship Id="rId22" Type="http://schemas.openxmlformats.org/officeDocument/2006/relationships/hyperlink" Target="http://help.vetrf.ru/wiki/%D0%93%D0%B0%D1%88%D0%B5%D0%BD%D0%B8%D0%B5_%D0%BF%D1%80%D0%BE%D0%B4%D1%83%D0%BA%D1%86%D0%B8%D0%B8,_%D0%BF%D0%BE%D1%81%D1%82%D1%83%D0%BF%D0%B8%D0%B2%D1%88%D0%B5%D0%B9_%D0%BF%D0%BE_%D1%8D%D0%BB%D0%B5%D0%BA%D1%82%D1%80%D0%BE%D0%BD%D0%BD%D1%8B%D0%BC_%D0%92%D0%A1%D0%94,_%D0%B2_%D0%9C%D0%B5%D1%80%D0%BA%D1%83%D1%80%D0%B8%D0%B9.%D0%A5%D0%A1" TargetMode="External"/><Relationship Id="rId27" Type="http://schemas.openxmlformats.org/officeDocument/2006/relationships/hyperlink" Target="http://help.vetrf.ru/wiki/%D0%93%D0%B0%D1%88%D0%B5%D0%BD%D0%B8%D0%B5_%D0%BF%D1%80%D0%BE%D0%B4%D1%83%D0%BA%D1%86%D0%B8%D0%B8,_%D0%BF%D0%BE%D1%81%D1%82%D1%83%D0%BF%D0%B8%D0%B2%D1%88%D0%B5%D0%B9_%D0%BF%D0%BE_%D1%8D%D0%BB%D0%B5%D0%BA%D1%82%D1%80%D0%BE%D0%BD%D0%BD%D1%8B%D0%BC_%D0%92%D0%A1%D0%94,_%D0%B2_%D0%9C%D0%B5%D1%80%D0%BA%D1%83%D1%80%D0%B8%D0%B9.%D0%A5%D0%A1" TargetMode="External"/><Relationship Id="rId30" Type="http://schemas.openxmlformats.org/officeDocument/2006/relationships/hyperlink" Target="http://help.vetrf.ru/wiki/%D0%92%D0%B5%D0%B4%D0%B5%D0%BD%D0%B8%D0%B5_%D0%B6%D1%83%D1%80%D0%BD%D0%B0%D0%BB%D0%B0_%D0%B2%D1%85%D0%BE%D0%B4%D0%BD%D0%BE%D0%B9_%D0%BF%D1%80%D0%BE%D0%B4%D1%83%D0%BA%D1%86%D0%B8%D0%B8_%D0%B2_%D0%9C%D0%B5%D1%80%D0%BA%D1%83%D1%80%D0%B8%D0%B9.%D0%A5%D0%A1" TargetMode="External"/><Relationship Id="rId35" Type="http://schemas.openxmlformats.org/officeDocument/2006/relationships/hyperlink" Target="http://help.vetrf.ru/wiki/%D0%92%D0%B5%D0%B4%D0%B5%D0%BD%D0%B8%D0%B5_%D0%B6%D1%83%D1%80%D0%BD%D0%B0%D0%BB%D0%B0_%D0%B2%D1%85%D0%BE%D0%B4%D0%BD%D0%BE%D0%B9_%D0%BF%D1%80%D0%BE%D0%B4%D1%83%D0%BA%D1%86%D0%B8%D0%B8_%D0%B2_%D0%9C%D0%B5%D1%80%D0%BA%D1%83%D1%80%D0%B8%D0%B9.%D0%A5%D0%A1" TargetMode="External"/><Relationship Id="rId43" Type="http://schemas.openxmlformats.org/officeDocument/2006/relationships/hyperlink" Target="http://help.vetrf.ru/wiki/%D0%9F%D0%B5%D1%80%D0%B5%D1%87%D0%B5%D0%BD%D1%8C_%D0%BF%D1%80%D0%BE%D0%B4%D1%83%D0%BA%D1%86%D0%B8%D0%B8_%D0%B6%D0%B8%D0%B2%D0%BE%D1%82%D0%BD%D0%BE%D0%B3%D0%BE_%D0%BF%D1%80%D0%BE%D0%B8%D1%81%D1%85%D0%BE%D0%B6%D0%B4%D0%B5%D0%BD%D0%B8%D1%8F_%D0%B8%D0%B7_%D0%9F%D1%80%D0%B8%D0%BA%D0%B0%D0%B7%D0%B0_%D0%9C%D0%B8%D0%BD%D1%81%D0%B5%D0%BB%D1%8C%D1%85%D0%BE%D0%B7%D0%B0_%D0%A0%D0%BE%D1%81%D1%81%D0%B8%D0%B8_%D0%BE%D1%82_18.12.2015_%E2%84%966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6709</Words>
  <Characters>38245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Компьютер2</dc:creator>
  <cp:keywords/>
  <dc:description/>
  <cp:lastModifiedBy>Компьютер2</cp:lastModifiedBy>
  <cp:revision>15</cp:revision>
  <dcterms:created xsi:type="dcterms:W3CDTF">2018-03-21T04:00:00Z</dcterms:created>
  <dcterms:modified xsi:type="dcterms:W3CDTF">2018-04-09T04:21:00Z</dcterms:modified>
</cp:coreProperties>
</file>